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"/>
        <w:gridCol w:w="794"/>
        <w:gridCol w:w="711"/>
        <w:gridCol w:w="235"/>
        <w:gridCol w:w="1304"/>
        <w:gridCol w:w="199"/>
        <w:gridCol w:w="797"/>
        <w:gridCol w:w="1739"/>
        <w:gridCol w:w="3049"/>
        <w:gridCol w:w="52"/>
      </w:tblGrid>
      <w:tr w:rsidR="007245C1" w:rsidRPr="00036826" w14:paraId="11176BBF" w14:textId="77777777">
        <w:trPr>
          <w:gridBefore w:val="3"/>
          <w:wBefore w:w="883" w:type="pct"/>
          <w:trHeight w:val="359"/>
          <w:jc w:val="center"/>
        </w:trPr>
        <w:tc>
          <w:tcPr>
            <w:tcW w:w="859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14:paraId="3F546FAC" w14:textId="77777777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color w:val="993300"/>
                <w:sz w:val="14"/>
                <w:lang w:val="sr-Latn-CS"/>
              </w:rPr>
              <w:br w:type="page"/>
              <w:t xml:space="preserve"> </w:t>
            </w: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Naziv predmeta:</w:t>
            </w:r>
          </w:p>
        </w:tc>
        <w:tc>
          <w:tcPr>
            <w:tcW w:w="32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54CDF18" w14:textId="77777777" w:rsidR="007245C1" w:rsidRPr="00E43492" w:rsidRDefault="00605615" w:rsidP="007245C1">
            <w:pPr>
              <w:pStyle w:val="Heading8"/>
              <w:jc w:val="center"/>
              <w:rPr>
                <w:i w:val="0"/>
                <w:sz w:val="20"/>
                <w:szCs w:val="20"/>
                <w:lang w:val="sr-Latn-CS"/>
              </w:rPr>
            </w:pPr>
            <w:r>
              <w:rPr>
                <w:i w:val="0"/>
                <w:sz w:val="20"/>
                <w:szCs w:val="20"/>
                <w:lang w:val="sr-Latn-CS"/>
              </w:rPr>
              <w:t>POMORSKO PRAVO</w:t>
            </w:r>
          </w:p>
        </w:tc>
      </w:tr>
      <w:tr w:rsidR="007245C1" w:rsidRPr="00036826" w14:paraId="724E5EFA" w14:textId="77777777">
        <w:trPr>
          <w:gridBefore w:val="1"/>
          <w:wBefore w:w="43" w:type="pct"/>
          <w:trHeight w:val="291"/>
          <w:jc w:val="center"/>
        </w:trPr>
        <w:tc>
          <w:tcPr>
            <w:tcW w:w="840" w:type="pct"/>
            <w:gridSpan w:val="2"/>
            <w:tcBorders>
              <w:top w:val="thinThickSmallGap" w:sz="12" w:space="0" w:color="auto"/>
            </w:tcBorders>
            <w:vAlign w:val="center"/>
          </w:tcPr>
          <w:p w14:paraId="4A8D3190" w14:textId="77777777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sz w:val="14"/>
                <w:vertAlign w:val="superscript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Šifra predmeta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</w:tcBorders>
            <w:vAlign w:val="center"/>
          </w:tcPr>
          <w:p w14:paraId="25B33D7A" w14:textId="77777777" w:rsidR="007245C1" w:rsidRPr="00036826" w:rsidRDefault="007245C1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Status predmeta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  <w:vAlign w:val="center"/>
          </w:tcPr>
          <w:p w14:paraId="684A34D4" w14:textId="77777777" w:rsidR="007245C1" w:rsidRPr="00036826" w:rsidRDefault="007245C1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Semestar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D99C1C" w14:textId="77777777" w:rsidR="007245C1" w:rsidRPr="00036826" w:rsidRDefault="007245C1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Broj ECTS kredita</w:t>
            </w:r>
          </w:p>
        </w:tc>
        <w:tc>
          <w:tcPr>
            <w:tcW w:w="1731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14:paraId="144691A7" w14:textId="77777777" w:rsidR="007245C1" w:rsidRPr="00036826" w:rsidRDefault="00E43492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Nedjeljni f</w:t>
            </w:r>
            <w:r w:rsidR="007245C1"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ond časova</w:t>
            </w:r>
          </w:p>
        </w:tc>
      </w:tr>
      <w:tr w:rsidR="007245C1" w:rsidRPr="00036826" w14:paraId="064E964E" w14:textId="77777777">
        <w:trPr>
          <w:gridBefore w:val="1"/>
          <w:wBefore w:w="43" w:type="pct"/>
          <w:trHeight w:val="373"/>
          <w:jc w:val="center"/>
        </w:trPr>
        <w:tc>
          <w:tcPr>
            <w:tcW w:w="840" w:type="pct"/>
            <w:gridSpan w:val="2"/>
            <w:vAlign w:val="center"/>
          </w:tcPr>
          <w:p w14:paraId="439E8D36" w14:textId="77777777" w:rsidR="007245C1" w:rsidRPr="00036826" w:rsidRDefault="007245C1" w:rsidP="007245C1">
            <w:pPr>
              <w:rPr>
                <w:b/>
                <w:bCs/>
                <w:i/>
                <w:iCs/>
                <w:sz w:val="20"/>
                <w:lang w:val="sr-Latn-CS"/>
              </w:rPr>
            </w:pPr>
          </w:p>
        </w:tc>
        <w:tc>
          <w:tcPr>
            <w:tcW w:w="859" w:type="pct"/>
            <w:gridSpan w:val="2"/>
            <w:vAlign w:val="center"/>
          </w:tcPr>
          <w:p w14:paraId="349C3C24" w14:textId="77777777" w:rsidR="007245C1" w:rsidRPr="00036826" w:rsidRDefault="007245C1" w:rsidP="007245C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Obavezan</w:t>
            </w:r>
          </w:p>
        </w:tc>
        <w:tc>
          <w:tcPr>
            <w:tcW w:w="556" w:type="pct"/>
            <w:gridSpan w:val="2"/>
            <w:vAlign w:val="center"/>
          </w:tcPr>
          <w:p w14:paraId="68BBFDA7" w14:textId="7F2CDB03" w:rsidR="007245C1" w:rsidRPr="00036826" w:rsidRDefault="0035566E" w:rsidP="007245C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Ljetnji</w:t>
            </w:r>
          </w:p>
        </w:tc>
        <w:tc>
          <w:tcPr>
            <w:tcW w:w="971" w:type="pct"/>
            <w:tcBorders>
              <w:right w:val="single" w:sz="4" w:space="0" w:color="auto"/>
            </w:tcBorders>
            <w:vAlign w:val="center"/>
          </w:tcPr>
          <w:p w14:paraId="0EFEE1F0" w14:textId="77777777" w:rsidR="007245C1" w:rsidRPr="00036826" w:rsidRDefault="00FC2841" w:rsidP="007245C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8</w:t>
            </w:r>
          </w:p>
        </w:tc>
        <w:tc>
          <w:tcPr>
            <w:tcW w:w="1731" w:type="pct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632E67BD" w14:textId="2FB085D1" w:rsidR="007245C1" w:rsidRPr="00036826" w:rsidRDefault="0035566E" w:rsidP="007245C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4</w:t>
            </w:r>
            <w:r w:rsidR="00E43492"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 xml:space="preserve">P + </w:t>
            </w:r>
            <w:r w:rsidR="00605615"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1</w:t>
            </w:r>
            <w:r w:rsidR="00E43492"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V</w:t>
            </w:r>
          </w:p>
        </w:tc>
      </w:tr>
      <w:tr w:rsidR="007245C1" w:rsidRPr="00901813" w14:paraId="2B65084C" w14:textId="77777777">
        <w:tblPrEx>
          <w:jc w:val="left"/>
        </w:tblPrEx>
        <w:trPr>
          <w:gridAfter w:val="1"/>
          <w:wAfter w:w="29" w:type="pct"/>
          <w:trHeight w:val="649"/>
        </w:trPr>
        <w:tc>
          <w:tcPr>
            <w:tcW w:w="4971" w:type="pct"/>
            <w:gridSpan w:val="9"/>
            <w:tcBorders>
              <w:bottom w:val="single" w:sz="4" w:space="0" w:color="auto"/>
            </w:tcBorders>
          </w:tcPr>
          <w:p w14:paraId="0FE8DD3F" w14:textId="77777777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Studijski programi za koje se organizuje :</w:t>
            </w:r>
          </w:p>
          <w:p w14:paraId="737C621F" w14:textId="77777777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val="sr-Latn-CS"/>
              </w:rPr>
            </w:pPr>
          </w:p>
          <w:p w14:paraId="05CD2DDC" w14:textId="2D3BB1F6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val="sr-Latn-CS"/>
              </w:rPr>
            </w:pPr>
            <w:r w:rsidRPr="00036826">
              <w:rPr>
                <w:rFonts w:ascii="Arial" w:hAnsi="Arial" w:cs="Arial"/>
                <w:sz w:val="12"/>
                <w:lang w:val="sr-Latn-CS"/>
              </w:rPr>
              <w:t xml:space="preserve"> Akademske </w:t>
            </w:r>
            <w:r w:rsidR="0035566E">
              <w:rPr>
                <w:rFonts w:ascii="Arial" w:hAnsi="Arial" w:cs="Arial"/>
                <w:sz w:val="12"/>
                <w:lang w:val="sr-Latn-CS"/>
              </w:rPr>
              <w:t>osnovne</w:t>
            </w:r>
            <w:r w:rsidR="0083250D">
              <w:rPr>
                <w:rFonts w:ascii="Arial" w:hAnsi="Arial" w:cs="Arial"/>
                <w:sz w:val="12"/>
                <w:lang w:val="sr-Latn-CS"/>
              </w:rPr>
              <w:t xml:space="preserve"> </w:t>
            </w:r>
            <w:r w:rsidRPr="00036826">
              <w:rPr>
                <w:rFonts w:ascii="Arial" w:hAnsi="Arial" w:cs="Arial"/>
                <w:sz w:val="12"/>
                <w:lang w:val="sr-Latn-CS"/>
              </w:rPr>
              <w:t xml:space="preserve"> studije PRAVNOG FAKULTETA  - (studije  traju </w:t>
            </w:r>
            <w:r w:rsidR="0035566E">
              <w:rPr>
                <w:rFonts w:ascii="Arial" w:hAnsi="Arial" w:cs="Arial"/>
                <w:sz w:val="12"/>
                <w:lang w:val="sr-Latn-CS"/>
              </w:rPr>
              <w:t>6</w:t>
            </w:r>
            <w:r w:rsidRPr="00036826">
              <w:rPr>
                <w:rFonts w:ascii="Arial" w:hAnsi="Arial" w:cs="Arial"/>
                <w:sz w:val="12"/>
                <w:lang w:val="sr-Latn-CS"/>
              </w:rPr>
              <w:t xml:space="preserve"> semestra, </w:t>
            </w:r>
            <w:r w:rsidR="0035566E">
              <w:rPr>
                <w:rFonts w:ascii="Arial" w:hAnsi="Arial" w:cs="Arial"/>
                <w:sz w:val="12"/>
                <w:lang w:val="sr-Latn-CS"/>
              </w:rPr>
              <w:t>180</w:t>
            </w:r>
            <w:r w:rsidRPr="00036826">
              <w:rPr>
                <w:rFonts w:ascii="Arial" w:hAnsi="Arial" w:cs="Arial"/>
                <w:sz w:val="12"/>
                <w:lang w:val="sr-Latn-CS"/>
              </w:rPr>
              <w:t xml:space="preserve"> ECTS kredita).</w:t>
            </w:r>
          </w:p>
        </w:tc>
      </w:tr>
      <w:tr w:rsidR="007245C1" w:rsidRPr="00036826" w14:paraId="28CBD147" w14:textId="77777777">
        <w:tblPrEx>
          <w:jc w:val="left"/>
        </w:tblPrEx>
        <w:trPr>
          <w:gridAfter w:val="1"/>
          <w:wAfter w:w="29" w:type="pct"/>
          <w:trHeight w:val="266"/>
        </w:trPr>
        <w:tc>
          <w:tcPr>
            <w:tcW w:w="4971" w:type="pct"/>
            <w:gridSpan w:val="9"/>
            <w:tcBorders>
              <w:bottom w:val="single" w:sz="4" w:space="0" w:color="auto"/>
            </w:tcBorders>
          </w:tcPr>
          <w:p w14:paraId="5DFC0800" w14:textId="77777777" w:rsidR="007245C1" w:rsidRPr="00036826" w:rsidRDefault="007245C1" w:rsidP="007245C1">
            <w:pPr>
              <w:pStyle w:val="BodyText3"/>
              <w:rPr>
                <w:rFonts w:cs="Arial"/>
                <w:b/>
                <w:bCs/>
                <w:i/>
                <w:iCs/>
                <w:sz w:val="16"/>
              </w:rPr>
            </w:pPr>
            <w:r w:rsidRPr="00036826">
              <w:rPr>
                <w:rFonts w:cs="Arial"/>
                <w:b/>
                <w:bCs/>
                <w:i/>
                <w:iCs/>
                <w:sz w:val="16"/>
              </w:rPr>
              <w:t>Uslovljenost drugim predmetima</w:t>
            </w:r>
            <w:r w:rsidRPr="00036826">
              <w:rPr>
                <w:rFonts w:cs="Arial"/>
                <w:b/>
                <w:bCs/>
                <w:i/>
                <w:iCs/>
              </w:rPr>
              <w:t>:</w:t>
            </w:r>
            <w:r w:rsidRPr="00036826">
              <w:rPr>
                <w:rFonts w:cs="Arial"/>
                <w:sz w:val="14"/>
              </w:rPr>
              <w:t xml:space="preserve"> </w:t>
            </w:r>
            <w:r w:rsidRPr="00036826">
              <w:rPr>
                <w:rFonts w:cs="Arial"/>
                <w:color w:val="auto"/>
                <w:sz w:val="12"/>
              </w:rPr>
              <w:t>Nije uslovljen položenim ispitom iz drugog predmeta.</w:t>
            </w:r>
            <w:r w:rsidRPr="00036826">
              <w:rPr>
                <w:rFonts w:cs="Arial"/>
                <w:sz w:val="12"/>
              </w:rPr>
              <w:t xml:space="preserve"> </w:t>
            </w:r>
          </w:p>
        </w:tc>
      </w:tr>
      <w:tr w:rsidR="007245C1" w:rsidRPr="00036826" w14:paraId="5AFDAF28" w14:textId="77777777">
        <w:tblPrEx>
          <w:jc w:val="left"/>
        </w:tblPrEx>
        <w:trPr>
          <w:gridAfter w:val="1"/>
          <w:wAfter w:w="29" w:type="pct"/>
          <w:trHeight w:val="653"/>
        </w:trPr>
        <w:tc>
          <w:tcPr>
            <w:tcW w:w="4971" w:type="pct"/>
            <w:gridSpan w:val="9"/>
            <w:tcBorders>
              <w:bottom w:val="nil"/>
            </w:tcBorders>
          </w:tcPr>
          <w:p w14:paraId="2E284C23" w14:textId="42462477" w:rsidR="0035566E" w:rsidRPr="0035566E" w:rsidRDefault="007245C1" w:rsidP="0035566E">
            <w:pPr>
              <w:jc w:val="both"/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Ciljevi izučavanja predmeta:</w:t>
            </w:r>
            <w:r w:rsidRPr="00036826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605615" w:rsidRPr="00D641E2">
              <w:rPr>
                <w:rStyle w:val="FontStyle17"/>
                <w:sz w:val="16"/>
                <w:szCs w:val="16"/>
                <w:lang w:val="sr-Latn-CS" w:eastAsia="sr-Latn-CS"/>
              </w:rPr>
              <w:t>Na kraju kursa iz ovog predmeta student treba da se upozna sa pojmom i osnovnim institutima pomorskog prava sa aspekta analize normi unutrasnjeg i medjunarodnog prava.</w:t>
            </w:r>
          </w:p>
        </w:tc>
      </w:tr>
      <w:tr w:rsidR="007245C1" w:rsidRPr="00036826" w14:paraId="5DC423C6" w14:textId="77777777">
        <w:tblPrEx>
          <w:jc w:val="left"/>
        </w:tblPrEx>
        <w:trPr>
          <w:gridAfter w:val="1"/>
          <w:wAfter w:w="29" w:type="pct"/>
          <w:trHeight w:val="442"/>
        </w:trPr>
        <w:tc>
          <w:tcPr>
            <w:tcW w:w="4971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E06BB8B" w14:textId="77777777" w:rsidR="007245C1" w:rsidRDefault="007245C1" w:rsidP="0078463B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 xml:space="preserve">Ime i prezime nastavnika i saradnika: </w:t>
            </w:r>
            <w:r w:rsidR="0078463B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 xml:space="preserve"> </w:t>
            </w:r>
            <w:r w:rsidR="00B15C2F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Prof</w:t>
            </w:r>
            <w:r w:rsidR="0078463B" w:rsidRPr="0078463B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  dr Vladimir Savković - nastavnik</w:t>
            </w:r>
          </w:p>
          <w:p w14:paraId="0D785E3E" w14:textId="53559757" w:rsidR="0035566E" w:rsidRPr="0035566E" w:rsidRDefault="0035566E" w:rsidP="0035566E">
            <w:pPr>
              <w:tabs>
                <w:tab w:val="left" w:pos="6184"/>
              </w:tabs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ab/>
            </w:r>
          </w:p>
        </w:tc>
      </w:tr>
      <w:tr w:rsidR="007245C1" w:rsidRPr="00036826" w14:paraId="54959333" w14:textId="77777777">
        <w:tblPrEx>
          <w:jc w:val="left"/>
        </w:tblPrEx>
        <w:trPr>
          <w:gridAfter w:val="1"/>
          <w:wAfter w:w="29" w:type="pct"/>
          <w:trHeight w:val="406"/>
        </w:trPr>
        <w:tc>
          <w:tcPr>
            <w:tcW w:w="4971" w:type="pct"/>
            <w:gridSpan w:val="9"/>
            <w:tcBorders>
              <w:top w:val="nil"/>
              <w:bottom w:val="single" w:sz="4" w:space="0" w:color="auto"/>
            </w:tcBorders>
          </w:tcPr>
          <w:p w14:paraId="489D460F" w14:textId="77777777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sz w:val="12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>Metod nastave i savladavnja gradiva:</w:t>
            </w:r>
            <w:r w:rsidRPr="00036826">
              <w:rPr>
                <w:rFonts w:ascii="Arial" w:hAnsi="Arial" w:cs="Arial"/>
                <w:sz w:val="12"/>
                <w:lang w:val="sr-Latn-CS"/>
              </w:rPr>
              <w:t xml:space="preserve"> Metodi nastave uključuju predavanja, diskusije, istraživanja i pisane projekte ili seminare, i individualne zadatke i aktivnosti </w:t>
            </w:r>
          </w:p>
        </w:tc>
      </w:tr>
      <w:tr w:rsidR="007245C1" w:rsidRPr="00036826" w14:paraId="040F2C98" w14:textId="77777777">
        <w:tblPrEx>
          <w:jc w:val="left"/>
        </w:tblPrEx>
        <w:trPr>
          <w:gridAfter w:val="1"/>
          <w:wAfter w:w="29" w:type="pct"/>
          <w:cantSplit/>
          <w:trHeight w:val="162"/>
        </w:trPr>
        <w:tc>
          <w:tcPr>
            <w:tcW w:w="49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3CFEFF" w14:textId="77777777" w:rsidR="007245C1" w:rsidRPr="00036826" w:rsidRDefault="007245C1" w:rsidP="007245C1">
            <w:pPr>
              <w:pStyle w:val="Heading3"/>
              <w:jc w:val="left"/>
              <w:rPr>
                <w:rFonts w:cs="Arial"/>
                <w:sz w:val="16"/>
                <w:szCs w:val="16"/>
              </w:rPr>
            </w:pPr>
            <w:r w:rsidRPr="00036826">
              <w:rPr>
                <w:rFonts w:cs="Arial"/>
                <w:sz w:val="16"/>
                <w:szCs w:val="16"/>
              </w:rPr>
              <w:t>Sadržaj predmeta:</w:t>
            </w:r>
            <w:r w:rsidRPr="00036826">
              <w:rPr>
                <w:sz w:val="16"/>
              </w:rPr>
              <w:t xml:space="preserve"> </w:t>
            </w:r>
          </w:p>
        </w:tc>
      </w:tr>
      <w:tr w:rsidR="007245C1" w:rsidRPr="00036826" w14:paraId="386F214B" w14:textId="77777777" w:rsidTr="0035566E">
        <w:tblPrEx>
          <w:jc w:val="left"/>
        </w:tblPrEx>
        <w:trPr>
          <w:gridAfter w:val="1"/>
          <w:wAfter w:w="29" w:type="pct"/>
          <w:cantSplit/>
          <w:trHeight w:val="6381"/>
        </w:trPr>
        <w:tc>
          <w:tcPr>
            <w:tcW w:w="101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E8049" w14:textId="44787108" w:rsidR="007245C1" w:rsidRPr="00FF4547" w:rsidRDefault="007245C1" w:rsidP="007245C1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I    nedjelja</w:t>
            </w:r>
            <w:r w:rsidR="00FF4547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, 10.2.2020. </w:t>
            </w:r>
          </w:p>
          <w:p w14:paraId="73FC4BC8" w14:textId="5B77C729" w:rsidR="00677167" w:rsidRDefault="00677167" w:rsidP="007245C1">
            <w:pPr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  <w:p w14:paraId="1D206589" w14:textId="7EE3F2FC" w:rsidR="00FF4547" w:rsidRDefault="00FF4547" w:rsidP="007245C1">
            <w:pPr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  <w:p w14:paraId="09EDB2EC" w14:textId="77777777" w:rsidR="00FF4547" w:rsidRPr="00FF4547" w:rsidRDefault="00FF4547" w:rsidP="007245C1">
            <w:pPr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  <w:p w14:paraId="0EEAA991" w14:textId="77777777" w:rsidR="00FF4547" w:rsidRPr="00FF4547" w:rsidRDefault="00FF4547" w:rsidP="00FF4547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II   nedjelja  17.2.2020.</w:t>
            </w:r>
          </w:p>
          <w:p w14:paraId="1FAEB71C" w14:textId="77777777" w:rsidR="00605615" w:rsidRPr="00FF4547" w:rsidRDefault="00605615" w:rsidP="007245C1">
            <w:pPr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  <w:p w14:paraId="0CB36320" w14:textId="77777777" w:rsidR="00895C72" w:rsidRPr="00FF4547" w:rsidRDefault="00895C72" w:rsidP="007245C1">
            <w:pPr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  <w:p w14:paraId="03C91DA2" w14:textId="77777777" w:rsidR="001002FC" w:rsidRPr="00FF4547" w:rsidRDefault="001002FC" w:rsidP="007245C1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</w:p>
          <w:p w14:paraId="55827F5B" w14:textId="77777777" w:rsidR="001C1F75" w:rsidRPr="00FF4547" w:rsidRDefault="001C1F75" w:rsidP="007245C1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</w:p>
          <w:p w14:paraId="0A5CA60C" w14:textId="58A960A7" w:rsidR="007245C1" w:rsidRPr="00FF4547" w:rsidRDefault="001002FC" w:rsidP="007245C1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III </w:t>
            </w:r>
            <w:r w:rsidR="007245C1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nedjelja </w:t>
            </w:r>
            <w:r w:rsidR="00FF4547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24 .2.2020.</w:t>
            </w:r>
          </w:p>
          <w:p w14:paraId="1F5AC1A0" w14:textId="77777777" w:rsidR="001002FC" w:rsidRPr="00FF4547" w:rsidRDefault="001002FC" w:rsidP="007245C1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</w:p>
          <w:p w14:paraId="07EBBBB9" w14:textId="77777777" w:rsidR="001002FC" w:rsidRPr="00FF4547" w:rsidRDefault="001002FC" w:rsidP="007245C1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</w:p>
          <w:p w14:paraId="798D5FE0" w14:textId="77777777" w:rsidR="001002FC" w:rsidRPr="00FF4547" w:rsidRDefault="001002FC" w:rsidP="007245C1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</w:p>
          <w:p w14:paraId="3FA41301" w14:textId="06C790B2" w:rsidR="0078463B" w:rsidRPr="00FF4547" w:rsidRDefault="001002FC" w:rsidP="007245C1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I</w:t>
            </w:r>
            <w:r w:rsidR="00FC2841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V   nedjelja </w:t>
            </w:r>
            <w:r w:rsidR="00FF4547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2.3.2020.</w:t>
            </w:r>
          </w:p>
          <w:p w14:paraId="1479E64E" w14:textId="77777777" w:rsidR="0078463B" w:rsidRPr="00FF4547" w:rsidRDefault="0078463B" w:rsidP="007245C1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</w:p>
          <w:p w14:paraId="41BB8204" w14:textId="43AAFAC4" w:rsidR="0078463B" w:rsidRDefault="0078463B" w:rsidP="007245C1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</w:p>
          <w:p w14:paraId="1162FEC2" w14:textId="77777777" w:rsidR="00FF4547" w:rsidRPr="00FF4547" w:rsidRDefault="00FF4547" w:rsidP="007245C1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</w:p>
          <w:p w14:paraId="660B047E" w14:textId="59A71938" w:rsidR="00FF4547" w:rsidRPr="00FF4547" w:rsidRDefault="00FF4547" w:rsidP="007245C1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</w:p>
          <w:p w14:paraId="009FDAA0" w14:textId="77777777" w:rsidR="0078463B" w:rsidRPr="00FF4547" w:rsidRDefault="0078463B" w:rsidP="007245C1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</w:p>
          <w:p w14:paraId="0F92D557" w14:textId="67BA24EA" w:rsidR="007245C1" w:rsidRPr="00FF4547" w:rsidRDefault="001002FC" w:rsidP="007245C1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V</w:t>
            </w:r>
            <w:r w:rsidR="007245C1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nedjelja</w:t>
            </w:r>
            <w:r w:rsidR="0010596F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  <w:r w:rsidR="00FF4547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9.3.2020.</w:t>
            </w:r>
          </w:p>
          <w:p w14:paraId="6B271D91" w14:textId="77777777" w:rsidR="00FF4547" w:rsidRPr="00FF4547" w:rsidRDefault="00FF4547" w:rsidP="007245C1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</w:p>
          <w:p w14:paraId="0F0F1A57" w14:textId="4E3E502A" w:rsidR="007245C1" w:rsidRDefault="001002FC" w:rsidP="007245C1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VI</w:t>
            </w:r>
            <w:r w:rsidR="007245C1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nedjelja</w:t>
            </w:r>
            <w:r w:rsidR="00FC2841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  <w:r w:rsid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16</w:t>
            </w:r>
            <w:r w:rsidR="00FF4547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.3.2020</w:t>
            </w:r>
            <w:r w:rsid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</w:t>
            </w:r>
          </w:p>
          <w:p w14:paraId="3DA734A6" w14:textId="77777777" w:rsidR="00FF4547" w:rsidRPr="00FF4547" w:rsidRDefault="00FF4547" w:rsidP="007245C1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</w:p>
          <w:p w14:paraId="51722F45" w14:textId="36B80FAE" w:rsidR="007245C1" w:rsidRPr="00FF4547" w:rsidRDefault="001002FC" w:rsidP="007245C1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VII</w:t>
            </w:r>
            <w:r w:rsidR="007245C1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nedjelja </w:t>
            </w:r>
            <w:r w:rsid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23</w:t>
            </w:r>
            <w:r w:rsidR="00FF4547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.3.2020</w:t>
            </w:r>
            <w:r w:rsid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</w:t>
            </w:r>
          </w:p>
          <w:p w14:paraId="248C39FB" w14:textId="77777777" w:rsidR="00AE30A1" w:rsidRPr="00FF4547" w:rsidRDefault="00AE30A1" w:rsidP="007245C1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</w:p>
          <w:p w14:paraId="32990E21" w14:textId="2D3F0C57" w:rsidR="00AE30A1" w:rsidRDefault="00AE30A1" w:rsidP="007245C1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</w:p>
          <w:p w14:paraId="66C93387" w14:textId="77777777" w:rsidR="006730DC" w:rsidRDefault="006730DC" w:rsidP="007245C1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</w:p>
          <w:p w14:paraId="34BFC774" w14:textId="77777777" w:rsidR="00F42A63" w:rsidRPr="00FF4547" w:rsidRDefault="00F42A63" w:rsidP="007245C1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</w:p>
          <w:p w14:paraId="3C538136" w14:textId="059A31BE" w:rsidR="007245C1" w:rsidRPr="00FF4547" w:rsidRDefault="001002FC" w:rsidP="007245C1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VIII</w:t>
            </w:r>
            <w:r w:rsidR="00D116E4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  <w:r w:rsid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  <w:r w:rsidR="00D116E4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nedjelja</w:t>
            </w:r>
            <w:r w:rsid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30</w:t>
            </w:r>
            <w:r w:rsidR="00FF4547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.3.2020</w:t>
            </w:r>
            <w:r w:rsid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</w:t>
            </w:r>
          </w:p>
          <w:p w14:paraId="6A90C6D0" w14:textId="66AD26C6" w:rsidR="007245C1" w:rsidRPr="00FF4547" w:rsidRDefault="001002FC" w:rsidP="007245C1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I</w:t>
            </w:r>
            <w:r w:rsidR="007245C1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X   </w:t>
            </w:r>
            <w:r w:rsid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  <w:r w:rsidR="007245C1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nedjelja </w:t>
            </w:r>
            <w:r w:rsid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</w:t>
            </w:r>
            <w:r w:rsidR="00FF4547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6.</w:t>
            </w:r>
            <w:r w:rsid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4</w:t>
            </w:r>
            <w:r w:rsidR="00FF4547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</w:t>
            </w:r>
            <w:r w:rsid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  <w:r w:rsidR="00FF4547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2020</w:t>
            </w:r>
            <w:r w:rsid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</w:t>
            </w:r>
          </w:p>
          <w:p w14:paraId="4F27FD5E" w14:textId="23F3D8DF" w:rsidR="002B5C5A" w:rsidRPr="00FF4547" w:rsidRDefault="001002FC" w:rsidP="007245C1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X</w:t>
            </w:r>
            <w:r w:rsidR="007245C1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 </w:t>
            </w:r>
            <w:r w:rsid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  <w:r w:rsidR="007245C1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nedjelja </w:t>
            </w:r>
            <w:r w:rsid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 13</w:t>
            </w:r>
            <w:r w:rsidR="00FF4547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</w:t>
            </w:r>
            <w:r w:rsid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4</w:t>
            </w:r>
            <w:r w:rsidR="00FF4547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.2020</w:t>
            </w:r>
            <w:r w:rsid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</w:t>
            </w:r>
          </w:p>
          <w:p w14:paraId="4C2FD6E4" w14:textId="5CD39A15" w:rsidR="007245C1" w:rsidRPr="00FF4547" w:rsidRDefault="001002FC" w:rsidP="007245C1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XI</w:t>
            </w:r>
            <w:r w:rsidR="00CE2A58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</w:t>
            </w:r>
            <w:r w:rsid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  <w:r w:rsidR="00CE2A58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nedjelja </w:t>
            </w:r>
            <w:r w:rsid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 20.4. 2020.</w:t>
            </w:r>
          </w:p>
          <w:p w14:paraId="6253B734" w14:textId="3CCB04E0" w:rsidR="007245C1" w:rsidRPr="00FF4547" w:rsidRDefault="001002FC" w:rsidP="007245C1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XII</w:t>
            </w:r>
            <w:r w:rsidR="007245C1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  <w:r w:rsid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  <w:r w:rsidR="007245C1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nedjelja </w:t>
            </w:r>
            <w:r w:rsid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 27</w:t>
            </w:r>
            <w:r w:rsidR="00FF4547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</w:t>
            </w:r>
            <w:r w:rsid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4</w:t>
            </w:r>
            <w:r w:rsidR="00FF4547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.2020</w:t>
            </w:r>
            <w:r w:rsid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</w:t>
            </w:r>
          </w:p>
          <w:p w14:paraId="40A81F94" w14:textId="099CD3C5" w:rsidR="007245C1" w:rsidRPr="00FF4547" w:rsidRDefault="001002FC" w:rsidP="007245C1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XII</w:t>
            </w:r>
            <w:r w:rsidR="0078463B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I</w:t>
            </w:r>
            <w:r w:rsidR="007245C1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nedjelja </w:t>
            </w:r>
            <w:r w:rsid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 4</w:t>
            </w:r>
            <w:r w:rsidR="00FF4547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</w:t>
            </w:r>
            <w:r w:rsid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5</w:t>
            </w:r>
            <w:r w:rsidR="00FF4547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.2020</w:t>
            </w:r>
          </w:p>
          <w:p w14:paraId="0CD05ADE" w14:textId="1046D590" w:rsidR="001002FC" w:rsidRPr="00FF4547" w:rsidRDefault="001002FC" w:rsidP="007245C1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XIV</w:t>
            </w:r>
            <w:r w:rsidR="007245C1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nedjelja</w:t>
            </w:r>
            <w:r w:rsidR="00567D2F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  <w:r w:rsid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 11</w:t>
            </w:r>
            <w:r w:rsidR="00FF4547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</w:t>
            </w:r>
            <w:r w:rsid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5</w:t>
            </w:r>
            <w:r w:rsidR="00FF4547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.2020</w:t>
            </w:r>
          </w:p>
          <w:p w14:paraId="303AB1EB" w14:textId="130D6CAC" w:rsidR="007245C1" w:rsidRPr="00FF4547" w:rsidRDefault="0078463B" w:rsidP="007245C1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X</w:t>
            </w:r>
            <w:r w:rsidR="001002FC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V  nedjelja </w:t>
            </w:r>
            <w:r w:rsid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 18 </w:t>
            </w:r>
            <w:r w:rsidR="00FF4547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</w:t>
            </w:r>
            <w:r w:rsid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5</w:t>
            </w:r>
            <w:r w:rsidR="00FF4547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.2020</w:t>
            </w:r>
          </w:p>
          <w:p w14:paraId="56C851D9" w14:textId="7AAB5D7B" w:rsidR="001002FC" w:rsidRDefault="001002FC" w:rsidP="007245C1">
            <w:pPr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  <w:p w14:paraId="1B2E3258" w14:textId="77777777" w:rsidR="006730DC" w:rsidRDefault="006730DC" w:rsidP="007245C1">
            <w:pPr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  <w:p w14:paraId="6B0AECED" w14:textId="3469CF3F" w:rsidR="006730DC" w:rsidRPr="0035566E" w:rsidRDefault="0035566E" w:rsidP="00081039">
            <w:pPr>
              <w:pStyle w:val="ListParagraph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 xml:space="preserve"> </w:t>
            </w:r>
            <w:r w:rsidR="00081039" w:rsidRPr="0035566E"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>Završni ispit</w:t>
            </w:r>
          </w:p>
          <w:p w14:paraId="23C00981" w14:textId="25471E80" w:rsidR="00FF4547" w:rsidRPr="0035566E" w:rsidRDefault="0035566E" w:rsidP="0035566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sz w:val="14"/>
                <w:szCs w:val="14"/>
                <w:lang w:val="sr-Latn-CS"/>
              </w:rPr>
              <w:t xml:space="preserve"> </w:t>
            </w:r>
            <w:r w:rsidRPr="0035566E"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>Popravni ispit</w:t>
            </w:r>
          </w:p>
          <w:p w14:paraId="463655D4" w14:textId="77777777" w:rsidR="00FF4547" w:rsidRPr="00FF4547" w:rsidRDefault="00FF4547" w:rsidP="007245C1">
            <w:pPr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  <w:p w14:paraId="5DF8C4A0" w14:textId="77777777" w:rsidR="00D116E4" w:rsidRPr="00FF4547" w:rsidRDefault="00D116E4" w:rsidP="007245C1">
            <w:pPr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  <w:p w14:paraId="20039133" w14:textId="77777777" w:rsidR="00F42A63" w:rsidRPr="00FF4547" w:rsidRDefault="00F42A63" w:rsidP="002B5C5A">
            <w:pPr>
              <w:rPr>
                <w:rFonts w:ascii="Arial" w:hAnsi="Arial" w:cs="Arial"/>
                <w:color w:val="993300"/>
                <w:sz w:val="14"/>
                <w:szCs w:val="14"/>
                <w:lang w:val="sr-Latn-CS"/>
              </w:rPr>
            </w:pPr>
          </w:p>
        </w:tc>
        <w:tc>
          <w:tcPr>
            <w:tcW w:w="39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E4209" w14:textId="6626E70F" w:rsidR="0078463B" w:rsidRPr="00FF4547" w:rsidRDefault="006730DC" w:rsidP="00605615">
            <w:pPr>
              <w:pStyle w:val="Style2"/>
              <w:widowControl/>
              <w:spacing w:line="149" w:lineRule="exact"/>
              <w:rPr>
                <w:rStyle w:val="FontStyle17"/>
                <w:sz w:val="14"/>
                <w:szCs w:val="14"/>
                <w:lang w:val="sr-Latn-CS" w:eastAsia="sr-Latn-CS"/>
              </w:rPr>
            </w:pPr>
            <w:r w:rsidRPr="006730DC">
              <w:rPr>
                <w:rStyle w:val="FontStyle17"/>
                <w:sz w:val="14"/>
                <w:szCs w:val="14"/>
                <w:lang w:eastAsia="sr-Latn-CS"/>
              </w:rPr>
              <w:t>I</w:t>
            </w:r>
            <w:r w:rsidR="00605615" w:rsidRPr="006730DC">
              <w:rPr>
                <w:rStyle w:val="FontStyle17"/>
                <w:sz w:val="14"/>
                <w:szCs w:val="14"/>
                <w:lang w:val="sr-Latn-CS" w:eastAsia="sr-Latn-CS"/>
              </w:rPr>
              <w:t>nformacije</w:t>
            </w:r>
            <w:r w:rsidR="00605615" w:rsidRPr="00FF4547">
              <w:rPr>
                <w:rStyle w:val="FontStyle17"/>
                <w:sz w:val="14"/>
                <w:szCs w:val="14"/>
                <w:lang w:val="sr-Latn-CS" w:eastAsia="sr-Latn-CS"/>
              </w:rPr>
              <w:t xml:space="preserve"> o predmetu i </w:t>
            </w:r>
            <w:r>
              <w:rPr>
                <w:rStyle w:val="FontStyle17"/>
                <w:sz w:val="14"/>
                <w:szCs w:val="14"/>
                <w:lang w:val="sr-Latn-CS" w:eastAsia="sr-Latn-CS"/>
              </w:rPr>
              <w:t xml:space="preserve">uzajamna </w:t>
            </w:r>
            <w:r w:rsidR="00605615" w:rsidRPr="00FF4547">
              <w:rPr>
                <w:rStyle w:val="FontStyle17"/>
                <w:sz w:val="14"/>
                <w:szCs w:val="14"/>
                <w:lang w:val="sr-Latn-CS" w:eastAsia="sr-Latn-CS"/>
              </w:rPr>
              <w:t xml:space="preserve">očekivanja; Pregled nastavnog programa (syllabus-a); </w:t>
            </w:r>
            <w:r>
              <w:rPr>
                <w:rStyle w:val="FontStyle17"/>
                <w:sz w:val="14"/>
                <w:szCs w:val="14"/>
                <w:lang w:val="sr-Latn-CS" w:eastAsia="sr-Latn-CS"/>
              </w:rPr>
              <w:t>Mjesto pomorskog prava u pravnoj nauci.</w:t>
            </w:r>
            <w:r w:rsidR="00081039" w:rsidRPr="00081039">
              <w:rPr>
                <w:sz w:val="14"/>
                <w:szCs w:val="14"/>
                <w:lang w:val="sr-Latn-CS" w:eastAsia="sr-Latn-CS"/>
              </w:rPr>
              <w:t xml:space="preserve"> Pojam i izvori pomorskog prava</w:t>
            </w:r>
          </w:p>
          <w:p w14:paraId="1ABED8F4" w14:textId="1BFC8C80" w:rsidR="00E83F66" w:rsidRDefault="00E83F66" w:rsidP="00605615">
            <w:pPr>
              <w:pStyle w:val="Style2"/>
              <w:widowControl/>
              <w:spacing w:line="149" w:lineRule="exact"/>
              <w:rPr>
                <w:rStyle w:val="FontStyle17"/>
                <w:sz w:val="14"/>
                <w:szCs w:val="14"/>
                <w:lang w:val="sr-Latn-CS" w:eastAsia="sr-Latn-CS"/>
              </w:rPr>
            </w:pPr>
          </w:p>
          <w:p w14:paraId="40D73B3F" w14:textId="77777777" w:rsidR="00A95318" w:rsidRDefault="00A95318" w:rsidP="00605615">
            <w:pPr>
              <w:pStyle w:val="Style2"/>
              <w:widowControl/>
              <w:spacing w:line="149" w:lineRule="exact"/>
              <w:rPr>
                <w:rStyle w:val="FontStyle17"/>
                <w:sz w:val="14"/>
                <w:szCs w:val="14"/>
                <w:lang w:val="sr-Latn-CS" w:eastAsia="sr-Latn-CS"/>
              </w:rPr>
            </w:pPr>
          </w:p>
          <w:p w14:paraId="287177BF" w14:textId="77777777" w:rsidR="0078463B" w:rsidRPr="006748D9" w:rsidRDefault="0078463B" w:rsidP="00605615">
            <w:pPr>
              <w:pStyle w:val="Style2"/>
              <w:widowControl/>
              <w:spacing w:line="149" w:lineRule="exact"/>
              <w:rPr>
                <w:rStyle w:val="FontStyle17"/>
                <w:sz w:val="16"/>
                <w:szCs w:val="16"/>
                <w:lang w:val="sr-Latn-CS" w:eastAsia="sr-Latn-CS"/>
              </w:rPr>
            </w:pPr>
          </w:p>
          <w:p w14:paraId="240B9A9A" w14:textId="64030DEE" w:rsidR="008B703A" w:rsidRPr="00FF4547" w:rsidRDefault="008B703A" w:rsidP="008B703A">
            <w:pPr>
              <w:pStyle w:val="Style2"/>
              <w:widowControl/>
              <w:spacing w:line="149" w:lineRule="exact"/>
              <w:rPr>
                <w:rStyle w:val="FontStyle17"/>
                <w:sz w:val="14"/>
                <w:szCs w:val="14"/>
                <w:lang w:val="sr-Latn-CS" w:eastAsia="sr-Latn-CS"/>
              </w:rPr>
            </w:pPr>
            <w:r w:rsidRPr="00FF4547">
              <w:rPr>
                <w:rStyle w:val="FontStyle17"/>
                <w:sz w:val="14"/>
                <w:szCs w:val="14"/>
                <w:lang w:val="sr-Latn-CS" w:eastAsia="sr-Latn-CS"/>
              </w:rPr>
              <w:t xml:space="preserve">Pojam broda; Stvarna prava na brodu; </w:t>
            </w:r>
          </w:p>
          <w:p w14:paraId="6C36D2F8" w14:textId="77777777" w:rsidR="00895C72" w:rsidRPr="00FF4547" w:rsidRDefault="00895C72" w:rsidP="00FC284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  <w:p w14:paraId="0E4869CF" w14:textId="77777777" w:rsidR="001002FC" w:rsidRPr="00FF4547" w:rsidRDefault="001002FC" w:rsidP="00FC284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  <w:p w14:paraId="0B0FEB77" w14:textId="77777777" w:rsidR="00567D2F" w:rsidRPr="00FF4547" w:rsidRDefault="00567D2F" w:rsidP="00FC284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  <w:p w14:paraId="7CC8EFB8" w14:textId="77777777" w:rsidR="00895C72" w:rsidRPr="00FF4547" w:rsidRDefault="00895C72" w:rsidP="00FC284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  <w:p w14:paraId="43A16E97" w14:textId="43F1C5D3" w:rsidR="00605615" w:rsidRPr="00FF4547" w:rsidRDefault="00AE30A1" w:rsidP="00605615">
            <w:pPr>
              <w:pStyle w:val="Style2"/>
              <w:widowControl/>
              <w:spacing w:line="149" w:lineRule="exact"/>
              <w:rPr>
                <w:rStyle w:val="FontStyle17"/>
                <w:sz w:val="14"/>
                <w:szCs w:val="14"/>
                <w:lang w:val="sr-Latn-CS" w:eastAsia="sr-Latn-CS"/>
              </w:rPr>
            </w:pPr>
            <w:r w:rsidRPr="00FF4547">
              <w:rPr>
                <w:rStyle w:val="FontStyle17"/>
                <w:sz w:val="14"/>
                <w:szCs w:val="14"/>
                <w:lang w:val="sr-Latn-CS" w:eastAsia="sr-Latn-CS"/>
              </w:rPr>
              <w:t>Ugovori o iskori</w:t>
            </w:r>
            <w:r w:rsidR="006730DC">
              <w:rPr>
                <w:rStyle w:val="FontStyle17"/>
                <w:sz w:val="14"/>
                <w:szCs w:val="14"/>
                <w:lang w:val="sr-Latn-CS" w:eastAsia="sr-Latn-CS"/>
              </w:rPr>
              <w:t>šć</w:t>
            </w:r>
            <w:r w:rsidRPr="00FF4547">
              <w:rPr>
                <w:rStyle w:val="FontStyle17"/>
                <w:sz w:val="14"/>
                <w:szCs w:val="14"/>
                <w:lang w:val="sr-Latn-CS" w:eastAsia="sr-Latn-CS"/>
              </w:rPr>
              <w:t>avanju brodova;</w:t>
            </w:r>
            <w:r w:rsidR="00785A76">
              <w:rPr>
                <w:rStyle w:val="FontStyle17"/>
                <w:sz w:val="14"/>
                <w:szCs w:val="14"/>
                <w:lang w:val="sr-Latn-CS" w:eastAsia="sr-Latn-CS"/>
              </w:rPr>
              <w:t xml:space="preserve"> </w:t>
            </w:r>
            <w:r w:rsidR="008B703A" w:rsidRPr="00FF4547">
              <w:rPr>
                <w:rStyle w:val="FontStyle17"/>
                <w:sz w:val="14"/>
                <w:szCs w:val="14"/>
                <w:lang w:val="sr-Latn-CS" w:eastAsia="sr-Latn-CS"/>
              </w:rPr>
              <w:t>Ugovori o prevozu stvari (robe) brodom</w:t>
            </w:r>
            <w:r w:rsidR="00E83F66">
              <w:rPr>
                <w:rStyle w:val="FontStyle17"/>
                <w:sz w:val="14"/>
                <w:szCs w:val="14"/>
                <w:lang w:val="sr-Latn-CS" w:eastAsia="sr-Latn-CS"/>
              </w:rPr>
              <w:t>:</w:t>
            </w:r>
            <w:r w:rsidR="008B703A" w:rsidRPr="00FF4547">
              <w:rPr>
                <w:rStyle w:val="FontStyle17"/>
                <w:sz w:val="14"/>
                <w:szCs w:val="14"/>
                <w:lang w:val="sr-Latn-CS" w:eastAsia="sr-Latn-CS"/>
              </w:rPr>
              <w:t xml:space="preserve"> Ispunjenje ugovora o prevozu st</w:t>
            </w:r>
            <w:r w:rsidRPr="00FF4547">
              <w:rPr>
                <w:rStyle w:val="FontStyle17"/>
                <w:sz w:val="14"/>
                <w:szCs w:val="14"/>
                <w:lang w:val="sr-Latn-CS" w:eastAsia="sr-Latn-CS"/>
              </w:rPr>
              <w:t>vari (robe);</w:t>
            </w:r>
            <w:r w:rsidR="00605615" w:rsidRPr="00FF4547">
              <w:rPr>
                <w:rStyle w:val="FontStyle17"/>
                <w:sz w:val="14"/>
                <w:szCs w:val="14"/>
                <w:lang w:val="sr-Latn-CS" w:eastAsia="sr-Latn-CS"/>
              </w:rPr>
              <w:t xml:space="preserve"> </w:t>
            </w:r>
          </w:p>
          <w:p w14:paraId="231C5D5D" w14:textId="77777777" w:rsidR="00FC2841" w:rsidRPr="00FF4547" w:rsidRDefault="00FC2841" w:rsidP="009D160A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  <w:p w14:paraId="12368FB5" w14:textId="77777777" w:rsidR="00605615" w:rsidRPr="00FF4547" w:rsidRDefault="00605615" w:rsidP="006800EC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  <w:p w14:paraId="5233BAD7" w14:textId="1FE1FA2D" w:rsidR="00605615" w:rsidRPr="00FF4547" w:rsidRDefault="00E83F66" w:rsidP="00605615">
            <w:pPr>
              <w:pStyle w:val="Style2"/>
              <w:widowControl/>
              <w:spacing w:line="149" w:lineRule="exact"/>
              <w:rPr>
                <w:rStyle w:val="FontStyle17"/>
                <w:sz w:val="14"/>
                <w:szCs w:val="14"/>
                <w:lang w:val="sr-Latn-CS" w:eastAsia="sr-Latn-CS"/>
              </w:rPr>
            </w:pPr>
            <w:r w:rsidRPr="00FF4547">
              <w:rPr>
                <w:rStyle w:val="FontStyle17"/>
                <w:sz w:val="14"/>
                <w:szCs w:val="14"/>
                <w:lang w:val="sr-Latn-CS" w:eastAsia="sr-Latn-CS"/>
              </w:rPr>
              <w:t>Ugovori o prevozu stvari (robe) brodom</w:t>
            </w:r>
            <w:r>
              <w:rPr>
                <w:rStyle w:val="FontStyle17"/>
                <w:sz w:val="14"/>
                <w:szCs w:val="14"/>
                <w:lang w:val="sr-Latn-CS" w:eastAsia="sr-Latn-CS"/>
              </w:rPr>
              <w:t xml:space="preserve">: </w:t>
            </w:r>
            <w:r w:rsidR="00785A76" w:rsidRPr="00FF4547">
              <w:rPr>
                <w:rStyle w:val="FontStyle17"/>
                <w:sz w:val="14"/>
                <w:szCs w:val="14"/>
                <w:lang w:val="sr-Latn-CS" w:eastAsia="sr-Latn-CS"/>
              </w:rPr>
              <w:t xml:space="preserve">Prevozne isprave; Odogovornost brodara za teret; </w:t>
            </w:r>
          </w:p>
          <w:p w14:paraId="2D0AE0D2" w14:textId="77777777" w:rsidR="00605615" w:rsidRPr="00FF4547" w:rsidRDefault="00605615" w:rsidP="0037564C">
            <w:pPr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  <w:p w14:paraId="155F93EF" w14:textId="77777777" w:rsidR="001002FC" w:rsidRPr="00FF4547" w:rsidRDefault="001002FC" w:rsidP="0037564C">
            <w:pPr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  <w:p w14:paraId="0EBB01C8" w14:textId="77777777" w:rsidR="00A54AD4" w:rsidRPr="00FF4547" w:rsidRDefault="00A54AD4" w:rsidP="0037564C">
            <w:pPr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  <w:p w14:paraId="7D9BCC56" w14:textId="77777777" w:rsidR="00A95318" w:rsidRPr="00FF4547" w:rsidRDefault="00A95318" w:rsidP="0037564C">
            <w:pPr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  <w:p w14:paraId="6836C642" w14:textId="77777777" w:rsidR="001002FC" w:rsidRPr="00FF4547" w:rsidRDefault="001002FC" w:rsidP="0037564C">
            <w:pPr>
              <w:rPr>
                <w:rFonts w:ascii="Arial" w:hAnsi="Arial" w:cs="Arial"/>
                <w:b/>
                <w:sz w:val="14"/>
                <w:szCs w:val="14"/>
                <w:lang w:val="sr-Latn-CS"/>
              </w:rPr>
            </w:pPr>
          </w:p>
          <w:p w14:paraId="1860BF3A" w14:textId="1D52FA87" w:rsidR="0037564C" w:rsidRPr="00FF4547" w:rsidRDefault="00FF4547" w:rsidP="0037564C">
            <w:pPr>
              <w:rPr>
                <w:rFonts w:ascii="Arial" w:hAnsi="Arial" w:cs="Arial"/>
                <w:b/>
                <w:sz w:val="14"/>
                <w:szCs w:val="14"/>
                <w:lang w:val="sr-Latn-ME"/>
              </w:rPr>
            </w:pPr>
            <w:r w:rsidRPr="00FF4547">
              <w:rPr>
                <w:rFonts w:ascii="Arial" w:hAnsi="Arial" w:cs="Arial"/>
                <w:b/>
                <w:sz w:val="14"/>
                <w:szCs w:val="14"/>
                <w:lang w:val="sr-Latn-CS"/>
              </w:rPr>
              <w:t>I KOLOKVIJUM</w:t>
            </w:r>
            <w:r w:rsidR="00B15C2F" w:rsidRPr="00FF4547">
              <w:rPr>
                <w:rFonts w:ascii="Arial" w:hAnsi="Arial" w:cs="Arial"/>
                <w:b/>
                <w:sz w:val="14"/>
                <w:szCs w:val="14"/>
                <w:lang w:val="sr-Latn-CS"/>
              </w:rPr>
              <w:t xml:space="preserve"> (</w:t>
            </w:r>
            <w:r w:rsidRPr="00FF4547">
              <w:rPr>
                <w:rFonts w:ascii="Arial" w:hAnsi="Arial" w:cs="Arial"/>
                <w:b/>
                <w:sz w:val="14"/>
                <w:szCs w:val="14"/>
                <w:lang w:val="sr-Latn-CS"/>
              </w:rPr>
              <w:t>Glava I – VI</w:t>
            </w:r>
            <w:bookmarkStart w:id="0" w:name="_GoBack"/>
            <w:bookmarkEnd w:id="0"/>
            <w:r w:rsidRPr="00FF4547">
              <w:rPr>
                <w:rFonts w:ascii="Arial" w:hAnsi="Arial" w:cs="Arial"/>
                <w:b/>
                <w:sz w:val="14"/>
                <w:szCs w:val="14"/>
                <w:lang w:val="sr-Latn-CS"/>
              </w:rPr>
              <w:t xml:space="preserve"> ud</w:t>
            </w:r>
            <w:r w:rsidRPr="00FF4547">
              <w:rPr>
                <w:rFonts w:ascii="Arial" w:hAnsi="Arial" w:cs="Arial"/>
                <w:b/>
                <w:sz w:val="14"/>
                <w:szCs w:val="14"/>
                <w:lang w:val="sr-Latn-ME"/>
              </w:rPr>
              <w:t>žbenika)</w:t>
            </w:r>
          </w:p>
          <w:p w14:paraId="3F45716D" w14:textId="77777777" w:rsidR="00FF4547" w:rsidRPr="00FF4547" w:rsidRDefault="00FF4547" w:rsidP="0037564C">
            <w:pPr>
              <w:rPr>
                <w:rFonts w:ascii="Arial" w:hAnsi="Arial" w:cs="Arial"/>
                <w:b/>
                <w:sz w:val="14"/>
                <w:szCs w:val="14"/>
                <w:lang w:val="sr-Latn-ME"/>
              </w:rPr>
            </w:pPr>
          </w:p>
          <w:p w14:paraId="373716B7" w14:textId="3397098A" w:rsidR="00785A76" w:rsidRDefault="00785A76" w:rsidP="00785A76">
            <w:pPr>
              <w:pStyle w:val="Style2"/>
              <w:widowControl/>
              <w:spacing w:line="149" w:lineRule="exact"/>
              <w:rPr>
                <w:rStyle w:val="FontStyle17"/>
                <w:sz w:val="14"/>
                <w:szCs w:val="14"/>
                <w:lang w:val="sr-Latn-CS" w:eastAsia="sr-Latn-CS"/>
              </w:rPr>
            </w:pPr>
            <w:r w:rsidRPr="00FF4547">
              <w:rPr>
                <w:rStyle w:val="FontStyle17"/>
                <w:sz w:val="14"/>
                <w:szCs w:val="14"/>
                <w:lang w:val="sr-Latn-CS" w:eastAsia="sr-Latn-CS"/>
              </w:rPr>
              <w:t xml:space="preserve">Ugovor o prevozu putnika i prtljaga; Ugovor o tegljenju; </w:t>
            </w:r>
          </w:p>
          <w:p w14:paraId="17FBD6B5" w14:textId="77777777" w:rsidR="00785A76" w:rsidRDefault="00785A76" w:rsidP="00785A76">
            <w:pPr>
              <w:pStyle w:val="Style2"/>
              <w:widowControl/>
              <w:spacing w:line="149" w:lineRule="exact"/>
              <w:rPr>
                <w:sz w:val="14"/>
                <w:szCs w:val="14"/>
                <w:lang w:val="sr-Latn-CS" w:eastAsia="sr-Latn-CS"/>
              </w:rPr>
            </w:pPr>
          </w:p>
          <w:p w14:paraId="2B6C640C" w14:textId="347B5DD0" w:rsidR="00785A76" w:rsidRPr="00FF4547" w:rsidRDefault="00081039" w:rsidP="00785A76">
            <w:pPr>
              <w:pStyle w:val="Style2"/>
              <w:widowControl/>
              <w:spacing w:line="149" w:lineRule="exact"/>
              <w:rPr>
                <w:rStyle w:val="FontStyle17"/>
                <w:sz w:val="14"/>
                <w:szCs w:val="14"/>
                <w:lang w:val="sr-Latn-CS" w:eastAsia="sr-Latn-CS"/>
              </w:rPr>
            </w:pPr>
            <w:r w:rsidRPr="00081039">
              <w:rPr>
                <w:sz w:val="14"/>
                <w:szCs w:val="14"/>
                <w:lang w:val="sr-Latn-CS" w:eastAsia="sr-Latn-CS"/>
              </w:rPr>
              <w:t xml:space="preserve">Ugovor o pomorskoj agenciji; </w:t>
            </w:r>
            <w:r w:rsidR="00785A76" w:rsidRPr="00785A76">
              <w:rPr>
                <w:sz w:val="14"/>
                <w:szCs w:val="14"/>
                <w:lang w:val="sr-Latn-CS" w:eastAsia="sr-Latn-CS"/>
              </w:rPr>
              <w:t>Plovidbeno oosiguranje</w:t>
            </w:r>
            <w:r w:rsidR="00785A76">
              <w:rPr>
                <w:sz w:val="14"/>
                <w:szCs w:val="14"/>
                <w:lang w:val="sr-Latn-CS" w:eastAsia="sr-Latn-CS"/>
              </w:rPr>
              <w:t xml:space="preserve">; </w:t>
            </w:r>
          </w:p>
          <w:p w14:paraId="69D23688" w14:textId="77777777" w:rsidR="006730DC" w:rsidRPr="00A95318" w:rsidRDefault="006730DC" w:rsidP="00850D0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  <w:p w14:paraId="058C3244" w14:textId="77777777" w:rsidR="00B15C2F" w:rsidRPr="0035566E" w:rsidRDefault="00B15C2F" w:rsidP="00850D03">
            <w:pPr>
              <w:rPr>
                <w:rFonts w:ascii="Arial" w:hAnsi="Arial" w:cs="Arial"/>
                <w:b/>
                <w:sz w:val="40"/>
                <w:szCs w:val="40"/>
                <w:lang w:val="sr-Latn-CS"/>
              </w:rPr>
            </w:pPr>
          </w:p>
          <w:p w14:paraId="430952CB" w14:textId="317FDAEF" w:rsidR="00081039" w:rsidRDefault="00785A76" w:rsidP="00081039">
            <w:pPr>
              <w:rPr>
                <w:rFonts w:ascii="Arial" w:hAnsi="Arial" w:cs="Arial"/>
                <w:b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sr-Latn-CS"/>
              </w:rPr>
              <w:t>II Kolokvijum</w:t>
            </w:r>
            <w:r w:rsidR="00850D03" w:rsidRPr="00FF4547">
              <w:rPr>
                <w:rFonts w:ascii="Arial" w:hAnsi="Arial" w:cs="Arial"/>
                <w:b/>
                <w:sz w:val="14"/>
                <w:szCs w:val="14"/>
                <w:lang w:val="sr-Latn-CS"/>
              </w:rPr>
              <w:t xml:space="preserve"> </w:t>
            </w:r>
            <w:r w:rsidR="00B15C2F" w:rsidRPr="00FF4547">
              <w:rPr>
                <w:rFonts w:ascii="Arial" w:hAnsi="Arial" w:cs="Arial"/>
                <w:b/>
                <w:sz w:val="14"/>
                <w:szCs w:val="14"/>
                <w:lang w:val="sr-Latn-CS"/>
              </w:rPr>
              <w:t>(</w:t>
            </w:r>
            <w:r w:rsidR="0035566E">
              <w:rPr>
                <w:rFonts w:ascii="Arial" w:hAnsi="Arial" w:cs="Arial"/>
                <w:b/>
                <w:sz w:val="14"/>
                <w:szCs w:val="14"/>
                <w:lang w:val="sr-Latn-CS"/>
              </w:rPr>
              <w:t>Glava VII – XI udžbenika</w:t>
            </w:r>
            <w:r w:rsidR="00B15C2F" w:rsidRPr="00FF4547">
              <w:rPr>
                <w:rFonts w:ascii="Arial" w:hAnsi="Arial" w:cs="Arial"/>
                <w:b/>
                <w:sz w:val="14"/>
                <w:szCs w:val="14"/>
                <w:lang w:val="sr-Latn-CS"/>
              </w:rPr>
              <w:t>)</w:t>
            </w:r>
          </w:p>
          <w:p w14:paraId="51F9F63D" w14:textId="3AC0E414" w:rsidR="00785A76" w:rsidRPr="00081039" w:rsidRDefault="00A95318" w:rsidP="00785A76">
            <w:pPr>
              <w:rPr>
                <w:rFonts w:ascii="Arial" w:hAnsi="Arial" w:cs="Arial"/>
                <w:b/>
                <w:sz w:val="14"/>
                <w:szCs w:val="14"/>
                <w:lang w:val="sr-Latn-CS"/>
              </w:rPr>
            </w:pPr>
            <w:r w:rsidRPr="00081039">
              <w:rPr>
                <w:rFonts w:ascii="Arial" w:hAnsi="Arial" w:cs="Arial"/>
                <w:sz w:val="14"/>
                <w:szCs w:val="14"/>
                <w:lang w:val="sr-Latn-CS" w:eastAsia="sr-Latn-CS"/>
              </w:rPr>
              <w:t>Vanugovorna odgovornost u pomorskom pravu</w:t>
            </w:r>
            <w:r>
              <w:rPr>
                <w:rFonts w:ascii="Arial" w:hAnsi="Arial" w:cs="Arial"/>
                <w:sz w:val="14"/>
                <w:szCs w:val="14"/>
                <w:lang w:val="sr-Latn-CS" w:eastAsia="sr-Latn-CS"/>
              </w:rPr>
              <w:t>;</w:t>
            </w:r>
            <w:r w:rsidRPr="00A95318">
              <w:rPr>
                <w:rFonts w:ascii="Arial" w:hAnsi="Arial" w:cs="Arial"/>
                <w:sz w:val="14"/>
                <w:szCs w:val="14"/>
                <w:lang w:val="sr-Latn-CS" w:eastAsia="sr-Latn-CS"/>
              </w:rPr>
              <w:t xml:space="preserve"> </w:t>
            </w:r>
            <w:r w:rsidR="00081039" w:rsidRPr="00081039">
              <w:rPr>
                <w:rFonts w:ascii="Arial" w:hAnsi="Arial" w:cs="Arial"/>
                <w:sz w:val="14"/>
                <w:szCs w:val="14"/>
                <w:lang w:val="sr-Latn-CS" w:eastAsia="sr-Latn-CS"/>
              </w:rPr>
              <w:t xml:space="preserve">Odgovornost preduzetnika nuklearnog broda; </w:t>
            </w:r>
          </w:p>
          <w:p w14:paraId="0474A895" w14:textId="1061BF92" w:rsidR="00333E10" w:rsidRPr="00785A76" w:rsidRDefault="00785A76" w:rsidP="007245C1">
            <w:pPr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  <w:r w:rsidRPr="00785A76">
              <w:rPr>
                <w:rStyle w:val="FontStyle17"/>
                <w:b/>
                <w:bCs/>
                <w:sz w:val="14"/>
                <w:szCs w:val="14"/>
                <w:lang w:val="sr-Latn-CS" w:eastAsia="sr-Latn-CS"/>
              </w:rPr>
              <w:t xml:space="preserve">Popravni I i II </w:t>
            </w:r>
            <w:r>
              <w:rPr>
                <w:rStyle w:val="FontStyle17"/>
                <w:b/>
                <w:bCs/>
                <w:sz w:val="14"/>
                <w:szCs w:val="14"/>
                <w:lang w:val="sr-Latn-CS" w:eastAsia="sr-Latn-CS"/>
              </w:rPr>
              <w:t>K</w:t>
            </w:r>
            <w:r w:rsidRPr="00785A76">
              <w:rPr>
                <w:rStyle w:val="FontStyle17"/>
                <w:b/>
                <w:bCs/>
                <w:sz w:val="14"/>
                <w:szCs w:val="14"/>
                <w:lang w:val="sr-Latn-CS" w:eastAsia="sr-Latn-CS"/>
              </w:rPr>
              <w:t>olokvijuma</w:t>
            </w:r>
            <w:r w:rsidR="00333E10" w:rsidRPr="00785A76"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 xml:space="preserve"> </w:t>
            </w:r>
          </w:p>
          <w:p w14:paraId="0A7410BC" w14:textId="5146C337" w:rsidR="004E5DA1" w:rsidRPr="00A95318" w:rsidRDefault="00A95318" w:rsidP="007245C1">
            <w:pPr>
              <w:rPr>
                <w:rFonts w:ascii="Arial" w:hAnsi="Arial" w:cs="Arial"/>
                <w:b/>
                <w:sz w:val="14"/>
                <w:szCs w:val="14"/>
                <w:lang w:val="sr-Latn-CS"/>
              </w:rPr>
            </w:pPr>
            <w:r w:rsidRPr="00785A76">
              <w:rPr>
                <w:rStyle w:val="FontStyle17"/>
                <w:sz w:val="14"/>
                <w:szCs w:val="14"/>
                <w:lang w:val="sr-Latn-CS" w:eastAsia="sr-Latn-CS"/>
              </w:rPr>
              <w:t>Z</w:t>
            </w:r>
            <w:r w:rsidRPr="00785A76">
              <w:rPr>
                <w:rStyle w:val="FontStyle17"/>
                <w:sz w:val="14"/>
                <w:szCs w:val="14"/>
                <w:lang w:eastAsia="sr-Latn-CS"/>
              </w:rPr>
              <w:t>ajednička havarij</w:t>
            </w:r>
            <w:r>
              <w:rPr>
                <w:rStyle w:val="FontStyle17"/>
                <w:sz w:val="14"/>
                <w:szCs w:val="14"/>
                <w:lang w:eastAsia="sr-Latn-CS"/>
              </w:rPr>
              <w:t xml:space="preserve">a: pojam i likvidacija;  </w:t>
            </w:r>
            <w:r w:rsidR="006748D9">
              <w:rPr>
                <w:rStyle w:val="FontStyle17"/>
                <w:sz w:val="14"/>
                <w:szCs w:val="14"/>
                <w:lang w:eastAsia="sr-Latn-CS"/>
              </w:rPr>
              <w:t>Praktična nastava (likvidacija slučaja zajedničke havarije)</w:t>
            </w:r>
          </w:p>
          <w:p w14:paraId="4131616E" w14:textId="0DC53395" w:rsidR="006730DC" w:rsidRPr="00A95318" w:rsidRDefault="00A95318" w:rsidP="007245C1">
            <w:pPr>
              <w:rPr>
                <w:rFonts w:ascii="Arial" w:hAnsi="Arial" w:cs="Arial"/>
                <w:b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sz w:val="14"/>
                <w:szCs w:val="14"/>
                <w:lang w:val="sr-Latn-CS"/>
              </w:rPr>
              <w:t>Sudar brodova; Spašavanje imovine i lica na moru; Vadjenje potonulih stvari</w:t>
            </w:r>
            <w:r w:rsidRPr="00FF4547">
              <w:rPr>
                <w:rFonts w:ascii="Arial" w:hAnsi="Arial" w:cs="Arial"/>
                <w:sz w:val="14"/>
                <w:szCs w:val="14"/>
                <w:lang w:val="sr-Latn-CS"/>
              </w:rPr>
              <w:t>.</w:t>
            </w:r>
          </w:p>
          <w:p w14:paraId="0D86C552" w14:textId="064C8906" w:rsidR="006730DC" w:rsidRDefault="006730DC" w:rsidP="007245C1">
            <w:pPr>
              <w:rPr>
                <w:rFonts w:ascii="Arial" w:hAnsi="Arial" w:cs="Arial"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sz w:val="14"/>
                <w:szCs w:val="14"/>
                <w:lang w:val="sr-Latn-CS"/>
              </w:rPr>
              <w:t>Praktična nastava: o</w:t>
            </w:r>
            <w:r w:rsidRPr="00FF4547">
              <w:rPr>
                <w:rFonts w:ascii="Arial" w:hAnsi="Arial" w:cs="Arial"/>
                <w:sz w:val="14"/>
                <w:szCs w:val="14"/>
                <w:lang w:val="sr-Latn-CS"/>
              </w:rPr>
              <w:t>dbrana seminarskih radova</w:t>
            </w:r>
            <w:r>
              <w:rPr>
                <w:rFonts w:ascii="Arial" w:hAnsi="Arial" w:cs="Arial"/>
                <w:sz w:val="14"/>
                <w:szCs w:val="14"/>
                <w:lang w:val="sr-Latn-CS"/>
              </w:rPr>
              <w:t xml:space="preserve"> i diskusija.</w:t>
            </w:r>
          </w:p>
          <w:p w14:paraId="609B7879" w14:textId="4F1FAEEE" w:rsidR="00031A39" w:rsidRDefault="00E83F66" w:rsidP="007245C1">
            <w:pPr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E83F66">
              <w:rPr>
                <w:rFonts w:ascii="Arial" w:hAnsi="Arial" w:cs="Arial"/>
                <w:sz w:val="14"/>
                <w:szCs w:val="14"/>
                <w:lang w:val="sr-Latn-CS"/>
              </w:rPr>
              <w:t xml:space="preserve">Praktična nastava: odbrana seminarskih radova i diskusija. </w:t>
            </w:r>
            <w:r w:rsidR="00E11178" w:rsidRPr="00FF4547">
              <w:rPr>
                <w:rFonts w:ascii="Arial" w:hAnsi="Arial" w:cs="Arial"/>
                <w:sz w:val="14"/>
                <w:szCs w:val="14"/>
                <w:lang w:val="sr-Latn-CS"/>
              </w:rPr>
              <w:t xml:space="preserve"> </w:t>
            </w:r>
          </w:p>
          <w:p w14:paraId="399D32ED" w14:textId="1C7F0466" w:rsidR="00E83F66" w:rsidRPr="00FF4547" w:rsidRDefault="00E83F66" w:rsidP="007245C1">
            <w:pPr>
              <w:rPr>
                <w:rFonts w:ascii="Arial" w:hAnsi="Arial" w:cs="Arial"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sz w:val="14"/>
                <w:szCs w:val="14"/>
                <w:lang w:val="sr-Latn-CS"/>
              </w:rPr>
              <w:t>Praktična nastava: o</w:t>
            </w:r>
            <w:r w:rsidRPr="00FF4547">
              <w:rPr>
                <w:rFonts w:ascii="Arial" w:hAnsi="Arial" w:cs="Arial"/>
                <w:sz w:val="14"/>
                <w:szCs w:val="14"/>
                <w:lang w:val="sr-Latn-CS"/>
              </w:rPr>
              <w:t>dbrana seminarskih radova</w:t>
            </w:r>
            <w:r>
              <w:rPr>
                <w:rFonts w:ascii="Arial" w:hAnsi="Arial" w:cs="Arial"/>
                <w:sz w:val="14"/>
                <w:szCs w:val="14"/>
                <w:lang w:val="sr-Latn-CS"/>
              </w:rPr>
              <w:t xml:space="preserve"> i diskusija.</w:t>
            </w:r>
          </w:p>
          <w:p w14:paraId="5C1A5E95" w14:textId="564E1AC8" w:rsidR="006730DC" w:rsidRDefault="006730DC" w:rsidP="007245C1">
            <w:pPr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  <w:p w14:paraId="0D664912" w14:textId="77777777" w:rsidR="006730DC" w:rsidRDefault="006730DC" w:rsidP="007245C1">
            <w:pPr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  <w:p w14:paraId="47699C43" w14:textId="356B8FA4" w:rsidR="007245C1" w:rsidRPr="0035566E" w:rsidRDefault="00081039" w:rsidP="007245C1">
            <w:pPr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  <w:r w:rsidRPr="0035566E"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 xml:space="preserve">27.5.2020. godine. </w:t>
            </w:r>
            <w:r w:rsidR="0035566E" w:rsidRPr="00FF4547">
              <w:rPr>
                <w:rFonts w:ascii="Arial" w:hAnsi="Arial" w:cs="Arial"/>
                <w:b/>
                <w:sz w:val="14"/>
                <w:szCs w:val="14"/>
                <w:lang w:val="sr-Latn-CS"/>
              </w:rPr>
              <w:t>(</w:t>
            </w:r>
            <w:r w:rsidR="0035566E">
              <w:rPr>
                <w:rFonts w:ascii="Arial" w:hAnsi="Arial" w:cs="Arial"/>
                <w:b/>
                <w:sz w:val="14"/>
                <w:szCs w:val="14"/>
                <w:lang w:val="sr-Latn-CS"/>
              </w:rPr>
              <w:t>Glava XII – XVIII udžbenika</w:t>
            </w:r>
            <w:r w:rsidR="0035566E" w:rsidRPr="00FF4547">
              <w:rPr>
                <w:rFonts w:ascii="Arial" w:hAnsi="Arial" w:cs="Arial"/>
                <w:b/>
                <w:sz w:val="14"/>
                <w:szCs w:val="14"/>
                <w:lang w:val="sr-Latn-CS"/>
              </w:rPr>
              <w:t>)</w:t>
            </w:r>
          </w:p>
          <w:p w14:paraId="399C9C2B" w14:textId="217437D3" w:rsidR="00357EF6" w:rsidRPr="00FF4547" w:rsidRDefault="00357EF6" w:rsidP="00D116E4">
            <w:pPr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  <w:p w14:paraId="481FF1B1" w14:textId="77777777" w:rsidR="0078463B" w:rsidRPr="00FF4547" w:rsidRDefault="0078463B" w:rsidP="00D116E4">
            <w:pPr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  <w:p w14:paraId="0C87E580" w14:textId="77777777" w:rsidR="00A54AD4" w:rsidRPr="00FF4547" w:rsidRDefault="00A54AD4" w:rsidP="00D116E4">
            <w:pPr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  <w:p w14:paraId="547C1CF1" w14:textId="77777777" w:rsidR="00F42A63" w:rsidRPr="00FF4547" w:rsidRDefault="00F42A63" w:rsidP="00D116E4">
            <w:pPr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</w:tr>
      <w:tr w:rsidR="007245C1" w:rsidRPr="00036826" w14:paraId="7E209573" w14:textId="77777777">
        <w:tblPrEx>
          <w:jc w:val="left"/>
        </w:tblPrEx>
        <w:trPr>
          <w:gridAfter w:val="1"/>
          <w:wAfter w:w="29" w:type="pct"/>
          <w:cantSplit/>
          <w:trHeight w:val="300"/>
        </w:trPr>
        <w:tc>
          <w:tcPr>
            <w:tcW w:w="4971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5D08A0" w14:textId="77777777" w:rsidR="007245C1" w:rsidRPr="00036826" w:rsidRDefault="007245C1" w:rsidP="007245C1">
            <w:pPr>
              <w:pStyle w:val="Heading9"/>
              <w:rPr>
                <w:sz w:val="16"/>
                <w:lang w:val="sr-Latn-CS"/>
              </w:rPr>
            </w:pPr>
            <w:r w:rsidRPr="00036826">
              <w:rPr>
                <w:sz w:val="16"/>
                <w:lang w:val="sr-Latn-CS"/>
              </w:rPr>
              <w:t>Opterećenje studenata</w:t>
            </w:r>
          </w:p>
        </w:tc>
      </w:tr>
      <w:tr w:rsidR="0083250D" w:rsidRPr="00036826" w14:paraId="23D0B867" w14:textId="77777777" w:rsidTr="0035566E">
        <w:tblPrEx>
          <w:jc w:val="left"/>
        </w:tblPrEx>
        <w:trPr>
          <w:gridAfter w:val="1"/>
          <w:wAfter w:w="29" w:type="pct"/>
          <w:cantSplit/>
          <w:trHeight w:val="1396"/>
        </w:trPr>
        <w:tc>
          <w:tcPr>
            <w:tcW w:w="1853" w:type="pct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431246E0" w14:textId="77777777" w:rsidR="0083250D" w:rsidRPr="0083250D" w:rsidRDefault="0083250D" w:rsidP="00E43492">
            <w:pPr>
              <w:pStyle w:val="BodyText3"/>
              <w:jc w:val="center"/>
              <w:rPr>
                <w:b/>
                <w:bCs/>
                <w:color w:val="auto"/>
                <w:sz w:val="14"/>
                <w:szCs w:val="14"/>
                <w:u w:val="single"/>
              </w:rPr>
            </w:pPr>
            <w:r w:rsidRPr="0083250D">
              <w:rPr>
                <w:b/>
                <w:bCs/>
                <w:color w:val="auto"/>
                <w:sz w:val="14"/>
                <w:szCs w:val="14"/>
                <w:u w:val="single"/>
              </w:rPr>
              <w:t>Nedjeljno</w:t>
            </w:r>
          </w:p>
          <w:p w14:paraId="2F35E102" w14:textId="77777777" w:rsidR="0083250D" w:rsidRPr="0083250D" w:rsidRDefault="0083250D" w:rsidP="00E43492">
            <w:pPr>
              <w:pStyle w:val="BodyText3"/>
              <w:rPr>
                <w:color w:val="auto"/>
                <w:sz w:val="14"/>
                <w:szCs w:val="14"/>
              </w:rPr>
            </w:pPr>
          </w:p>
          <w:p w14:paraId="4105D734" w14:textId="77777777" w:rsidR="0083250D" w:rsidRPr="0083250D" w:rsidRDefault="0083250D" w:rsidP="00E43492">
            <w:pPr>
              <w:pStyle w:val="BodyText3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83250D">
              <w:rPr>
                <w:b/>
                <w:bCs/>
                <w:color w:val="auto"/>
                <w:sz w:val="14"/>
                <w:szCs w:val="14"/>
              </w:rPr>
              <w:t>8 kredita x 40/ 30 = 10 sati i 40 minuta</w:t>
            </w:r>
          </w:p>
          <w:p w14:paraId="181DB8B0" w14:textId="77777777" w:rsidR="0083250D" w:rsidRPr="0083250D" w:rsidRDefault="0083250D" w:rsidP="00E43492">
            <w:pPr>
              <w:pStyle w:val="BodyText3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83250D">
              <w:rPr>
                <w:b/>
                <w:bCs/>
                <w:color w:val="auto"/>
                <w:sz w:val="14"/>
                <w:szCs w:val="14"/>
              </w:rPr>
              <w:t>Struktura:</w:t>
            </w:r>
          </w:p>
          <w:p w14:paraId="474306C3" w14:textId="77777777" w:rsidR="0083250D" w:rsidRPr="0083250D" w:rsidRDefault="00F42A63" w:rsidP="00E43492">
            <w:pPr>
              <w:pStyle w:val="BodyText3"/>
              <w:jc w:val="center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3</w:t>
            </w:r>
            <w:r w:rsidR="0083250D" w:rsidRPr="0083250D">
              <w:rPr>
                <w:color w:val="auto"/>
                <w:sz w:val="14"/>
                <w:szCs w:val="14"/>
              </w:rPr>
              <w:t xml:space="preserve"> sata predavanja</w:t>
            </w:r>
          </w:p>
          <w:p w14:paraId="716743F9" w14:textId="77777777" w:rsidR="0083250D" w:rsidRPr="0083250D" w:rsidRDefault="00F42A63" w:rsidP="00E43492">
            <w:pPr>
              <w:pStyle w:val="BodyText3"/>
              <w:jc w:val="center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1</w:t>
            </w:r>
            <w:r w:rsidR="0083250D" w:rsidRPr="0083250D">
              <w:rPr>
                <w:color w:val="auto"/>
                <w:sz w:val="14"/>
                <w:szCs w:val="14"/>
              </w:rPr>
              <w:t xml:space="preserve"> sat vježbi</w:t>
            </w:r>
          </w:p>
          <w:p w14:paraId="21A79F32" w14:textId="77777777" w:rsidR="0083250D" w:rsidRPr="0083250D" w:rsidRDefault="0083250D" w:rsidP="00E43492">
            <w:pPr>
              <w:pStyle w:val="BodyText3"/>
              <w:rPr>
                <w:color w:val="auto"/>
                <w:sz w:val="14"/>
                <w:szCs w:val="14"/>
                <w:lang w:val="sl-SI"/>
              </w:rPr>
            </w:pPr>
            <w:r w:rsidRPr="0083250D">
              <w:rPr>
                <w:b/>
                <w:bCs/>
                <w:color w:val="auto"/>
                <w:sz w:val="14"/>
                <w:szCs w:val="14"/>
              </w:rPr>
              <w:t>6</w:t>
            </w:r>
            <w:r w:rsidRPr="0083250D">
              <w:rPr>
                <w:color w:val="auto"/>
                <w:sz w:val="14"/>
                <w:szCs w:val="14"/>
              </w:rPr>
              <w:t xml:space="preserve"> sati i </w:t>
            </w:r>
            <w:r w:rsidRPr="0083250D">
              <w:rPr>
                <w:b/>
                <w:bCs/>
                <w:color w:val="auto"/>
                <w:sz w:val="14"/>
                <w:szCs w:val="14"/>
              </w:rPr>
              <w:t>40</w:t>
            </w:r>
            <w:r w:rsidRPr="0083250D">
              <w:rPr>
                <w:color w:val="auto"/>
                <w:sz w:val="14"/>
                <w:szCs w:val="14"/>
              </w:rPr>
              <w:t xml:space="preserve"> minuta samostalnog rada</w:t>
            </w:r>
          </w:p>
        </w:tc>
        <w:tc>
          <w:tcPr>
            <w:tcW w:w="3118" w:type="pct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692FED5" w14:textId="77777777" w:rsidR="0083250D" w:rsidRPr="0083250D" w:rsidRDefault="0083250D" w:rsidP="00E43492">
            <w:pPr>
              <w:pStyle w:val="BodyText3"/>
              <w:jc w:val="center"/>
              <w:rPr>
                <w:b/>
                <w:bCs/>
                <w:color w:val="auto"/>
                <w:sz w:val="14"/>
                <w:szCs w:val="14"/>
                <w:u w:val="single"/>
              </w:rPr>
            </w:pPr>
            <w:r w:rsidRPr="0083250D">
              <w:rPr>
                <w:b/>
                <w:bCs/>
                <w:color w:val="auto"/>
                <w:sz w:val="14"/>
                <w:szCs w:val="14"/>
                <w:u w:val="single"/>
              </w:rPr>
              <w:t>U semestru</w:t>
            </w:r>
          </w:p>
          <w:p w14:paraId="4046F7A9" w14:textId="77777777" w:rsidR="0083250D" w:rsidRPr="0083250D" w:rsidRDefault="0083250D" w:rsidP="00E43492">
            <w:pPr>
              <w:pStyle w:val="BodyText3"/>
              <w:rPr>
                <w:color w:val="auto"/>
                <w:sz w:val="14"/>
                <w:szCs w:val="14"/>
                <w:u w:val="single"/>
              </w:rPr>
            </w:pPr>
            <w:r w:rsidRPr="0083250D">
              <w:rPr>
                <w:b/>
                <w:bCs/>
                <w:color w:val="auto"/>
                <w:sz w:val="14"/>
                <w:szCs w:val="14"/>
              </w:rPr>
              <w:t>Nastava i završni ispit</w:t>
            </w:r>
            <w:r w:rsidRPr="0083250D">
              <w:rPr>
                <w:color w:val="auto"/>
                <w:sz w:val="14"/>
                <w:szCs w:val="14"/>
              </w:rPr>
              <w:t xml:space="preserve">: (10 sati 40 minuta) x 16 = </w:t>
            </w:r>
            <w:r w:rsidRPr="0083250D">
              <w:rPr>
                <w:b/>
                <w:bCs/>
                <w:color w:val="auto"/>
                <w:sz w:val="14"/>
                <w:szCs w:val="14"/>
                <w:u w:val="single"/>
              </w:rPr>
              <w:t>170 sati 40 minuta</w:t>
            </w:r>
          </w:p>
          <w:p w14:paraId="7D97F6C4" w14:textId="77777777" w:rsidR="0083250D" w:rsidRPr="0083250D" w:rsidRDefault="0083250D" w:rsidP="00E43492">
            <w:pPr>
              <w:pStyle w:val="BodyText3"/>
              <w:rPr>
                <w:color w:val="auto"/>
                <w:sz w:val="14"/>
                <w:szCs w:val="14"/>
              </w:rPr>
            </w:pPr>
            <w:r w:rsidRPr="0083250D">
              <w:rPr>
                <w:b/>
                <w:bCs/>
                <w:color w:val="auto"/>
                <w:sz w:val="14"/>
                <w:szCs w:val="14"/>
              </w:rPr>
              <w:t>Neophodne pripreme</w:t>
            </w:r>
            <w:r w:rsidRPr="0083250D">
              <w:rPr>
                <w:color w:val="auto"/>
                <w:sz w:val="14"/>
                <w:szCs w:val="14"/>
              </w:rPr>
              <w:t xml:space="preserve"> prije početka semestra (administracija, upis, ovjera) 2 x (10 sati i 40 minuta) = </w:t>
            </w:r>
            <w:r w:rsidRPr="0083250D">
              <w:rPr>
                <w:b/>
                <w:bCs/>
                <w:color w:val="auto"/>
                <w:sz w:val="14"/>
                <w:szCs w:val="14"/>
                <w:u w:val="single"/>
              </w:rPr>
              <w:t>21 sat i 20 minuta</w:t>
            </w:r>
          </w:p>
          <w:p w14:paraId="49E2BE61" w14:textId="77777777" w:rsidR="0083250D" w:rsidRPr="0083250D" w:rsidRDefault="0083250D" w:rsidP="00E43492">
            <w:pPr>
              <w:pStyle w:val="BodyText3"/>
              <w:rPr>
                <w:color w:val="auto"/>
                <w:sz w:val="14"/>
                <w:szCs w:val="14"/>
              </w:rPr>
            </w:pPr>
            <w:r w:rsidRPr="0083250D">
              <w:rPr>
                <w:b/>
                <w:bCs/>
                <w:color w:val="auto"/>
                <w:sz w:val="14"/>
                <w:szCs w:val="14"/>
              </w:rPr>
              <w:t xml:space="preserve">Ukupno opterećenje za  predmet  </w:t>
            </w:r>
            <w:r w:rsidRPr="0083250D">
              <w:rPr>
                <w:b/>
                <w:bCs/>
                <w:color w:val="auto"/>
                <w:sz w:val="14"/>
                <w:szCs w:val="14"/>
                <w:u w:val="single"/>
              </w:rPr>
              <w:t>8x30  = 240 sati</w:t>
            </w:r>
          </w:p>
          <w:p w14:paraId="1AAE6EC6" w14:textId="77777777" w:rsidR="0083250D" w:rsidRPr="0083250D" w:rsidRDefault="0083250D" w:rsidP="00E43492">
            <w:pPr>
              <w:pStyle w:val="BodyText3"/>
              <w:rPr>
                <w:color w:val="auto"/>
                <w:sz w:val="14"/>
                <w:szCs w:val="14"/>
              </w:rPr>
            </w:pPr>
            <w:r w:rsidRPr="0083250D">
              <w:rPr>
                <w:b/>
                <w:bCs/>
                <w:color w:val="auto"/>
                <w:sz w:val="14"/>
                <w:szCs w:val="14"/>
              </w:rPr>
              <w:t xml:space="preserve">Dopunski rad </w:t>
            </w:r>
            <w:r w:rsidRPr="0083250D">
              <w:rPr>
                <w:color w:val="auto"/>
                <w:sz w:val="14"/>
                <w:szCs w:val="14"/>
              </w:rPr>
              <w:t xml:space="preserve"> za pripremu ispita u popravnom ispitnom roku, uključujući i polaganje popravnog ispita </w:t>
            </w:r>
            <w:r w:rsidRPr="0083250D">
              <w:rPr>
                <w:color w:val="auto"/>
                <w:sz w:val="14"/>
                <w:szCs w:val="14"/>
                <w:u w:val="single"/>
              </w:rPr>
              <w:t xml:space="preserve">od 0 do 48 sati </w:t>
            </w:r>
            <w:r w:rsidRPr="0083250D">
              <w:rPr>
                <w:color w:val="auto"/>
                <w:sz w:val="14"/>
                <w:szCs w:val="14"/>
              </w:rPr>
              <w:t xml:space="preserve">  (preostalo vrijeme od prve dvije stavke do ukupnog opterećenja za predmet 240 sati)</w:t>
            </w:r>
          </w:p>
          <w:p w14:paraId="30DC6C1C" w14:textId="77777777" w:rsidR="0083250D" w:rsidRPr="0083250D" w:rsidRDefault="0083250D" w:rsidP="00E43492">
            <w:pPr>
              <w:pStyle w:val="BodyText3"/>
              <w:rPr>
                <w:color w:val="auto"/>
                <w:sz w:val="14"/>
                <w:szCs w:val="14"/>
              </w:rPr>
            </w:pPr>
            <w:r w:rsidRPr="0083250D">
              <w:rPr>
                <w:b/>
                <w:bCs/>
                <w:color w:val="auto"/>
                <w:sz w:val="14"/>
                <w:szCs w:val="14"/>
              </w:rPr>
              <w:t>Struktura opterećenja</w:t>
            </w:r>
            <w:r w:rsidRPr="0083250D">
              <w:rPr>
                <w:color w:val="auto"/>
                <w:sz w:val="14"/>
                <w:szCs w:val="14"/>
              </w:rPr>
              <w:t xml:space="preserve">: </w:t>
            </w:r>
          </w:p>
          <w:p w14:paraId="132C4145" w14:textId="77777777" w:rsidR="0083250D" w:rsidRPr="0083250D" w:rsidRDefault="0083250D" w:rsidP="00E43492">
            <w:pPr>
              <w:pStyle w:val="BodyText3"/>
              <w:rPr>
                <w:color w:val="auto"/>
                <w:sz w:val="14"/>
                <w:szCs w:val="14"/>
              </w:rPr>
            </w:pPr>
            <w:r w:rsidRPr="0083250D">
              <w:rPr>
                <w:color w:val="auto"/>
                <w:sz w:val="14"/>
                <w:szCs w:val="14"/>
              </w:rPr>
              <w:t>170 sati i 40 min. (Nastava)+21 sat i 20 min.(Priprema)+48 sati (Dopunski rad)</w:t>
            </w:r>
          </w:p>
        </w:tc>
      </w:tr>
      <w:tr w:rsidR="007245C1" w:rsidRPr="00901813" w14:paraId="23F1C969" w14:textId="77777777">
        <w:tblPrEx>
          <w:jc w:val="left"/>
        </w:tblPrEx>
        <w:trPr>
          <w:gridAfter w:val="1"/>
          <w:wAfter w:w="29" w:type="pct"/>
          <w:cantSplit/>
          <w:trHeight w:val="507"/>
        </w:trPr>
        <w:tc>
          <w:tcPr>
            <w:tcW w:w="4971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F1413" w14:textId="77777777" w:rsidR="007245C1" w:rsidRPr="00605615" w:rsidRDefault="007245C1" w:rsidP="007245C1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05615">
              <w:rPr>
                <w:rFonts w:ascii="Arial" w:hAnsi="Arial" w:cs="Arial"/>
                <w:sz w:val="16"/>
                <w:szCs w:val="16"/>
                <w:lang w:val="sr-Latn-CS"/>
              </w:rPr>
              <w:t>Studenti su obavezni da  pohađaju nastavu, učestvuju u debatama i izradi testova. Studenti koji pripremaju seminarski rad javno ga brane, dok ostali studenti  učestvuju u debati nakon prezentacije rada.</w:t>
            </w:r>
          </w:p>
        </w:tc>
      </w:tr>
      <w:tr w:rsidR="007245C1" w:rsidRPr="00036826" w14:paraId="0DEBF2A4" w14:textId="77777777" w:rsidTr="00991836">
        <w:tblPrEx>
          <w:jc w:val="left"/>
        </w:tblPrEx>
        <w:trPr>
          <w:gridAfter w:val="1"/>
          <w:wAfter w:w="29" w:type="pct"/>
          <w:cantSplit/>
          <w:trHeight w:val="318"/>
        </w:trPr>
        <w:tc>
          <w:tcPr>
            <w:tcW w:w="4971" w:type="pct"/>
            <w:gridSpan w:val="9"/>
            <w:tcBorders>
              <w:bottom w:val="single" w:sz="4" w:space="0" w:color="auto"/>
            </w:tcBorders>
          </w:tcPr>
          <w:p w14:paraId="0DC896F1" w14:textId="77777777" w:rsidR="00E43492" w:rsidRDefault="007245C1" w:rsidP="007245C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 xml:space="preserve">Literatura: </w:t>
            </w:r>
          </w:p>
          <w:p w14:paraId="63534E33" w14:textId="77777777" w:rsidR="00E43492" w:rsidRPr="00036826" w:rsidRDefault="00605615" w:rsidP="007245C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 w:rsidRPr="00D641E2">
              <w:rPr>
                <w:rStyle w:val="FontStyle17"/>
                <w:sz w:val="16"/>
                <w:szCs w:val="16"/>
                <w:lang w:val="sr-Latn-CS" w:eastAsia="sr-Latn-CS"/>
              </w:rPr>
              <w:t>Trajkovic, Miodrag: Pomorsko pravo, Beograd, 2004</w:t>
            </w:r>
            <w:r w:rsidR="0078463B">
              <w:rPr>
                <w:rStyle w:val="FontStyle17"/>
                <w:sz w:val="16"/>
                <w:szCs w:val="16"/>
                <w:lang w:val="sr-Latn-CS" w:eastAsia="sr-Latn-CS"/>
              </w:rPr>
              <w:t>.</w:t>
            </w:r>
          </w:p>
        </w:tc>
      </w:tr>
      <w:tr w:rsidR="007245C1" w:rsidRPr="00901813" w14:paraId="64D4E9F0" w14:textId="77777777">
        <w:tblPrEx>
          <w:jc w:val="left"/>
        </w:tblPrEx>
        <w:trPr>
          <w:gridAfter w:val="1"/>
          <w:wAfter w:w="29" w:type="pct"/>
          <w:trHeight w:val="940"/>
        </w:trPr>
        <w:tc>
          <w:tcPr>
            <w:tcW w:w="4971" w:type="pct"/>
            <w:gridSpan w:val="9"/>
            <w:tcBorders>
              <w:bottom w:val="single" w:sz="4" w:space="0" w:color="auto"/>
            </w:tcBorders>
          </w:tcPr>
          <w:p w14:paraId="2FC83793" w14:textId="77777777" w:rsidR="00351C86" w:rsidRPr="00567D2F" w:rsidRDefault="007245C1" w:rsidP="00567D2F">
            <w:pPr>
              <w:rPr>
                <w:rFonts w:ascii="Arial" w:hAnsi="Arial" w:cs="Arial"/>
                <w:color w:val="000000"/>
                <w:sz w:val="16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Oblici provjere znanja i ocjenjivanje:</w:t>
            </w:r>
            <w:r w:rsidRPr="00036826"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 </w:t>
            </w:r>
          </w:p>
          <w:p w14:paraId="2F08CC82" w14:textId="77777777" w:rsidR="007245C1" w:rsidRPr="00E43492" w:rsidRDefault="007245C1" w:rsidP="00567D2F">
            <w:pPr>
              <w:rPr>
                <w:rFonts w:ascii="Arial" w:hAnsi="Arial" w:cs="Arial"/>
                <w:b/>
                <w:sz w:val="13"/>
                <w:szCs w:val="13"/>
                <w:lang w:val="sr-Latn-CS"/>
              </w:rPr>
            </w:pP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Ocjenjuju se:</w:t>
            </w:r>
          </w:p>
          <w:p w14:paraId="7F9A635A" w14:textId="0E61062D" w:rsidR="007245C1" w:rsidRPr="00E43492" w:rsidRDefault="00A26A28" w:rsidP="00567D2F">
            <w:pPr>
              <w:rPr>
                <w:rFonts w:ascii="Arial" w:hAnsi="Arial" w:cs="Arial"/>
                <w:b/>
                <w:sz w:val="13"/>
                <w:szCs w:val="13"/>
                <w:lang w:val="sr-Latn-CS"/>
              </w:rPr>
            </w:pP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- D</w:t>
            </w:r>
            <w:r w:rsidR="004E5DA1"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va</w:t>
            </w: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</w:t>
            </w:r>
            <w:r w:rsidR="0035566E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kolokvijuma</w:t>
            </w:r>
            <w:r w:rsidR="004E5DA1"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</w:t>
            </w:r>
            <w:r w:rsidR="00282898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- </w:t>
            </w:r>
            <w:r w:rsidR="004E5DA1"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d</w:t>
            </w:r>
            <w:r w:rsidR="007245C1"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o </w:t>
            </w:r>
            <w:r w:rsidR="0035566E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30</w:t>
            </w:r>
            <w:r w:rsidR="00BA34FB"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poena (ukupno maksimalno </w:t>
            </w:r>
            <w:r w:rsidR="0035566E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6</w:t>
            </w:r>
            <w:r w:rsidR="007245C1"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0 poena),</w:t>
            </w:r>
          </w:p>
          <w:p w14:paraId="60E26283" w14:textId="4D631A55" w:rsidR="007245C1" w:rsidRPr="00E43492" w:rsidRDefault="007245C1" w:rsidP="00567D2F">
            <w:pPr>
              <w:rPr>
                <w:rFonts w:ascii="Arial" w:hAnsi="Arial" w:cs="Arial"/>
                <w:b/>
                <w:sz w:val="13"/>
                <w:szCs w:val="13"/>
                <w:lang w:val="sr-Latn-CS"/>
              </w:rPr>
            </w:pP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- </w:t>
            </w:r>
            <w:r w:rsidR="009048C4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Seminarski</w:t>
            </w:r>
            <w:r w:rsidR="00BA34FB"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rad</w:t>
            </w:r>
            <w:r w:rsidR="00282898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</w:t>
            </w:r>
            <w:r w:rsidR="00F42A63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+ </w:t>
            </w:r>
            <w:r w:rsidR="00282898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odbrana i učešće u debatama prilikom odbrane drugih </w:t>
            </w:r>
            <w:r w:rsidR="00F42A63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seminarskih radova</w:t>
            </w:r>
            <w:r w:rsidR="0035566E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– do 10 poena</w:t>
            </w:r>
            <w:r w:rsidR="00BA34FB"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,</w:t>
            </w:r>
          </w:p>
          <w:p w14:paraId="67EA2E4E" w14:textId="480DD828" w:rsidR="007245C1" w:rsidRPr="00567D2F" w:rsidRDefault="007245C1" w:rsidP="00567D2F">
            <w:pPr>
              <w:rPr>
                <w:rFonts w:ascii="Arial" w:hAnsi="Arial" w:cs="Arial"/>
                <w:b/>
                <w:sz w:val="13"/>
                <w:szCs w:val="13"/>
                <w:lang w:val="sr-Latn-CS"/>
              </w:rPr>
            </w:pP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- Za</w:t>
            </w:r>
            <w:r w:rsidR="004E5DA1"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vršni ispit do </w:t>
            </w:r>
            <w:r w:rsidR="0035566E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30</w:t>
            </w: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poena.</w:t>
            </w:r>
          </w:p>
          <w:p w14:paraId="1DFF43B3" w14:textId="77777777" w:rsidR="007245C1" w:rsidRPr="00036826" w:rsidRDefault="007245C1" w:rsidP="00567D2F">
            <w:pPr>
              <w:rPr>
                <w:rFonts w:ascii="Arial" w:hAnsi="Arial" w:cs="Arial"/>
                <w:b/>
                <w:i/>
                <w:iCs/>
                <w:color w:val="000000"/>
                <w:sz w:val="16"/>
                <w:lang w:val="sr-Latn-CS"/>
              </w:rPr>
            </w:pP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Prelazna ocjena se dobija ako se kumulativno sakupi najmanje 5</w:t>
            </w:r>
            <w:r w:rsidR="00282898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0</w:t>
            </w: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poena</w:t>
            </w:r>
          </w:p>
        </w:tc>
      </w:tr>
      <w:tr w:rsidR="007245C1" w:rsidRPr="00036826" w14:paraId="72665E02" w14:textId="77777777" w:rsidTr="0078463B">
        <w:tblPrEx>
          <w:jc w:val="left"/>
        </w:tblPrEx>
        <w:trPr>
          <w:gridAfter w:val="1"/>
          <w:wAfter w:w="29" w:type="pct"/>
          <w:trHeight w:val="404"/>
        </w:trPr>
        <w:tc>
          <w:tcPr>
            <w:tcW w:w="4971" w:type="pct"/>
            <w:gridSpan w:val="9"/>
            <w:tcBorders>
              <w:bottom w:val="single" w:sz="4" w:space="0" w:color="auto"/>
            </w:tcBorders>
            <w:vAlign w:val="center"/>
          </w:tcPr>
          <w:p w14:paraId="571F9A11" w14:textId="77777777" w:rsidR="007245C1" w:rsidRPr="00036826" w:rsidRDefault="007245C1" w:rsidP="007245C1">
            <w:pPr>
              <w:rPr>
                <w:rFonts w:ascii="Arial" w:hAnsi="Arial" w:cs="Arial"/>
                <w:i/>
                <w:iCs/>
                <w:color w:val="993300"/>
                <w:sz w:val="12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lastRenderedPageBreak/>
              <w:t xml:space="preserve">Posebnu naznaku za predmet: </w:t>
            </w:r>
          </w:p>
        </w:tc>
      </w:tr>
      <w:tr w:rsidR="007245C1" w:rsidRPr="00036826" w14:paraId="6C27B36A" w14:textId="77777777">
        <w:tblPrEx>
          <w:jc w:val="left"/>
        </w:tblPrEx>
        <w:trPr>
          <w:gridBefore w:val="2"/>
          <w:gridAfter w:val="1"/>
          <w:wBefore w:w="486" w:type="pct"/>
          <w:wAfter w:w="29" w:type="pct"/>
          <w:trHeight w:val="157"/>
        </w:trPr>
        <w:tc>
          <w:tcPr>
            <w:tcW w:w="4485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C3158C7" w14:textId="77777777" w:rsidR="007245C1" w:rsidRPr="00036826" w:rsidRDefault="007245C1" w:rsidP="00B15C2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 xml:space="preserve">Ime i prezime nastavnika koji je pripremio podatke:  </w:t>
            </w:r>
            <w:r w:rsidR="00B15C2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val="sr-Latn-CS"/>
              </w:rPr>
              <w:t>Prof</w:t>
            </w:r>
            <w:r w:rsidR="0078463B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val="sr-Latn-CS"/>
              </w:rPr>
              <w:t>. dr Vladimir Savković</w:t>
            </w:r>
          </w:p>
        </w:tc>
      </w:tr>
    </w:tbl>
    <w:p w14:paraId="4A1AE3A4" w14:textId="77777777" w:rsidR="001C1F75" w:rsidRPr="00036826" w:rsidRDefault="001C1F75" w:rsidP="00B15C2F">
      <w:pPr>
        <w:rPr>
          <w:rFonts w:ascii="Arial" w:hAnsi="Arial" w:cs="Arial"/>
          <w:b/>
          <w:bCs/>
          <w:i/>
          <w:iCs/>
          <w:sz w:val="12"/>
          <w:lang w:val="sr-Latn-CS"/>
        </w:rPr>
      </w:pPr>
    </w:p>
    <w:sectPr w:rsidR="001C1F75" w:rsidRPr="00036826" w:rsidSect="00F42A6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CAD52" w14:textId="77777777" w:rsidR="00CE1B3D" w:rsidRDefault="00CE1B3D" w:rsidP="00567D2F">
      <w:r>
        <w:separator/>
      </w:r>
    </w:p>
  </w:endnote>
  <w:endnote w:type="continuationSeparator" w:id="0">
    <w:p w14:paraId="68068778" w14:textId="77777777" w:rsidR="00CE1B3D" w:rsidRDefault="00CE1B3D" w:rsidP="0056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FA389" w14:textId="77777777" w:rsidR="00CE1B3D" w:rsidRDefault="00CE1B3D" w:rsidP="00567D2F">
      <w:r>
        <w:separator/>
      </w:r>
    </w:p>
  </w:footnote>
  <w:footnote w:type="continuationSeparator" w:id="0">
    <w:p w14:paraId="1634304C" w14:textId="77777777" w:rsidR="00CE1B3D" w:rsidRDefault="00CE1B3D" w:rsidP="0056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436B1"/>
    <w:multiLevelType w:val="hybridMultilevel"/>
    <w:tmpl w:val="6F84A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0A"/>
    <w:rsid w:val="000018C3"/>
    <w:rsid w:val="00031A39"/>
    <w:rsid w:val="00036826"/>
    <w:rsid w:val="00051149"/>
    <w:rsid w:val="00081039"/>
    <w:rsid w:val="000E5418"/>
    <w:rsid w:val="001002FC"/>
    <w:rsid w:val="0010596F"/>
    <w:rsid w:val="00156B6E"/>
    <w:rsid w:val="001C1F75"/>
    <w:rsid w:val="001D7877"/>
    <w:rsid w:val="001E2802"/>
    <w:rsid w:val="00210F7C"/>
    <w:rsid w:val="00282898"/>
    <w:rsid w:val="0029450A"/>
    <w:rsid w:val="002A7042"/>
    <w:rsid w:val="002B5C5A"/>
    <w:rsid w:val="00316A7F"/>
    <w:rsid w:val="00333E10"/>
    <w:rsid w:val="00351C86"/>
    <w:rsid w:val="0035566E"/>
    <w:rsid w:val="00357EF6"/>
    <w:rsid w:val="0037564C"/>
    <w:rsid w:val="00384F7B"/>
    <w:rsid w:val="003D33E4"/>
    <w:rsid w:val="003F6FEB"/>
    <w:rsid w:val="004233EA"/>
    <w:rsid w:val="0047504E"/>
    <w:rsid w:val="004A4B69"/>
    <w:rsid w:val="004E14C6"/>
    <w:rsid w:val="004E5DA1"/>
    <w:rsid w:val="00501B85"/>
    <w:rsid w:val="00527033"/>
    <w:rsid w:val="00567D2F"/>
    <w:rsid w:val="005A1892"/>
    <w:rsid w:val="005F4CDC"/>
    <w:rsid w:val="00605615"/>
    <w:rsid w:val="00652394"/>
    <w:rsid w:val="00653E8F"/>
    <w:rsid w:val="006730DC"/>
    <w:rsid w:val="006748D9"/>
    <w:rsid w:val="00677167"/>
    <w:rsid w:val="006800EC"/>
    <w:rsid w:val="006A5381"/>
    <w:rsid w:val="00707C3B"/>
    <w:rsid w:val="007245C1"/>
    <w:rsid w:val="00743D7A"/>
    <w:rsid w:val="00760BC0"/>
    <w:rsid w:val="00763900"/>
    <w:rsid w:val="0078463B"/>
    <w:rsid w:val="00785A76"/>
    <w:rsid w:val="007B2CA3"/>
    <w:rsid w:val="007E3166"/>
    <w:rsid w:val="007F1E56"/>
    <w:rsid w:val="0083250D"/>
    <w:rsid w:val="008426AF"/>
    <w:rsid w:val="00850D03"/>
    <w:rsid w:val="00854650"/>
    <w:rsid w:val="008578E3"/>
    <w:rsid w:val="00895C72"/>
    <w:rsid w:val="00896272"/>
    <w:rsid w:val="008A1B5D"/>
    <w:rsid w:val="008B703A"/>
    <w:rsid w:val="008E0C81"/>
    <w:rsid w:val="00901813"/>
    <w:rsid w:val="009048C4"/>
    <w:rsid w:val="00904D37"/>
    <w:rsid w:val="00991836"/>
    <w:rsid w:val="009A289E"/>
    <w:rsid w:val="009A66FC"/>
    <w:rsid w:val="009B0900"/>
    <w:rsid w:val="009B1A2E"/>
    <w:rsid w:val="009D160A"/>
    <w:rsid w:val="00A26A28"/>
    <w:rsid w:val="00A3095A"/>
    <w:rsid w:val="00A503FD"/>
    <w:rsid w:val="00A54AD4"/>
    <w:rsid w:val="00A95318"/>
    <w:rsid w:val="00AD369D"/>
    <w:rsid w:val="00AD5DE5"/>
    <w:rsid w:val="00AD6DD0"/>
    <w:rsid w:val="00AE30A1"/>
    <w:rsid w:val="00B15C2F"/>
    <w:rsid w:val="00BA34FB"/>
    <w:rsid w:val="00BB5C23"/>
    <w:rsid w:val="00C52606"/>
    <w:rsid w:val="00C72169"/>
    <w:rsid w:val="00C874FF"/>
    <w:rsid w:val="00CB7013"/>
    <w:rsid w:val="00CE1B3D"/>
    <w:rsid w:val="00CE2A58"/>
    <w:rsid w:val="00CE5ECC"/>
    <w:rsid w:val="00D116E4"/>
    <w:rsid w:val="00D37A68"/>
    <w:rsid w:val="00D55329"/>
    <w:rsid w:val="00DD12EC"/>
    <w:rsid w:val="00DE170A"/>
    <w:rsid w:val="00E11178"/>
    <w:rsid w:val="00E43492"/>
    <w:rsid w:val="00E806FF"/>
    <w:rsid w:val="00E83F66"/>
    <w:rsid w:val="00EB0F05"/>
    <w:rsid w:val="00F42A63"/>
    <w:rsid w:val="00F47BE4"/>
    <w:rsid w:val="00FC2841"/>
    <w:rsid w:val="00FD3D2E"/>
    <w:rsid w:val="00FF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33ABEA"/>
  <w15:docId w15:val="{0A05B74B-D566-42E2-9CFE-78DA53E7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45C1"/>
    <w:rPr>
      <w:sz w:val="24"/>
      <w:szCs w:val="24"/>
    </w:rPr>
  </w:style>
  <w:style w:type="paragraph" w:styleId="Heading3">
    <w:name w:val="heading 3"/>
    <w:basedOn w:val="Normal"/>
    <w:next w:val="Normal"/>
    <w:qFormat/>
    <w:rsid w:val="007245C1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8">
    <w:name w:val="heading 8"/>
    <w:basedOn w:val="Normal"/>
    <w:next w:val="Normal"/>
    <w:qFormat/>
    <w:rsid w:val="007245C1"/>
    <w:pPr>
      <w:keepNext/>
      <w:outlineLvl w:val="7"/>
    </w:pPr>
    <w:rPr>
      <w:rFonts w:ascii="Arial" w:hAnsi="Arial" w:cs="Arial"/>
      <w:b/>
      <w:bCs/>
      <w:i/>
      <w:iCs/>
      <w:sz w:val="18"/>
      <w:lang w:val="sl-SI"/>
    </w:rPr>
  </w:style>
  <w:style w:type="paragraph" w:styleId="Heading9">
    <w:name w:val="heading 9"/>
    <w:basedOn w:val="Normal"/>
    <w:next w:val="Normal"/>
    <w:qFormat/>
    <w:rsid w:val="007245C1"/>
    <w:pPr>
      <w:keepNext/>
      <w:outlineLvl w:val="8"/>
    </w:pPr>
    <w:rPr>
      <w:rFonts w:ascii="Arial" w:hAnsi="Arial" w:cs="Arial"/>
      <w:b/>
      <w:bCs/>
      <w:i/>
      <w:i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7245C1"/>
    <w:rPr>
      <w:rFonts w:ascii="Arial" w:hAnsi="Arial"/>
      <w:color w:val="000000"/>
      <w:sz w:val="20"/>
      <w:lang w:val="sr-Latn-CS"/>
    </w:rPr>
  </w:style>
  <w:style w:type="paragraph" w:styleId="NormalWeb">
    <w:name w:val="Normal (Web)"/>
    <w:basedOn w:val="Normal"/>
    <w:rsid w:val="007245C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character" w:styleId="Hyperlink">
    <w:name w:val="Hyperlink"/>
    <w:basedOn w:val="DefaultParagraphFont"/>
    <w:rsid w:val="00FC2841"/>
    <w:rPr>
      <w:color w:val="0000FF"/>
      <w:u w:val="single"/>
    </w:rPr>
  </w:style>
  <w:style w:type="paragraph" w:customStyle="1" w:styleId="Style2">
    <w:name w:val="Style2"/>
    <w:basedOn w:val="Normal"/>
    <w:rsid w:val="00605615"/>
    <w:pPr>
      <w:widowControl w:val="0"/>
      <w:autoSpaceDE w:val="0"/>
      <w:autoSpaceDN w:val="0"/>
      <w:adjustRightInd w:val="0"/>
      <w:spacing w:line="158" w:lineRule="exact"/>
    </w:pPr>
    <w:rPr>
      <w:rFonts w:ascii="Arial" w:hAnsi="Arial" w:cs="Arial"/>
    </w:rPr>
  </w:style>
  <w:style w:type="character" w:customStyle="1" w:styleId="FontStyle17">
    <w:name w:val="Font Style17"/>
    <w:basedOn w:val="DefaultParagraphFont"/>
    <w:rsid w:val="00605615"/>
    <w:rPr>
      <w:rFonts w:ascii="Arial" w:hAnsi="Arial" w:cs="Arial"/>
      <w:sz w:val="12"/>
      <w:szCs w:val="12"/>
    </w:rPr>
  </w:style>
  <w:style w:type="paragraph" w:styleId="Header">
    <w:name w:val="header"/>
    <w:basedOn w:val="Normal"/>
    <w:link w:val="HeaderChar"/>
    <w:rsid w:val="00567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7D2F"/>
    <w:rPr>
      <w:sz w:val="24"/>
      <w:szCs w:val="24"/>
    </w:rPr>
  </w:style>
  <w:style w:type="paragraph" w:styleId="Footer">
    <w:name w:val="footer"/>
    <w:basedOn w:val="Normal"/>
    <w:link w:val="FooterChar"/>
    <w:rsid w:val="00567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7D2F"/>
    <w:rPr>
      <w:sz w:val="24"/>
      <w:szCs w:val="24"/>
    </w:rPr>
  </w:style>
  <w:style w:type="paragraph" w:styleId="BalloonText">
    <w:name w:val="Balloon Text"/>
    <w:basedOn w:val="Normal"/>
    <w:link w:val="BalloonTextChar"/>
    <w:rsid w:val="000511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11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1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6D691-5059-4BC1-9EE5-F4D6400B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predmeta:</vt:lpstr>
    </vt:vector>
  </TitlesOfParts>
  <Company>TRW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predmeta:</dc:title>
  <dc:subject/>
  <dc:creator>pravo</dc:creator>
  <cp:keywords/>
  <dc:description/>
  <cp:lastModifiedBy>PC</cp:lastModifiedBy>
  <cp:revision>5</cp:revision>
  <cp:lastPrinted>2020-02-10T07:18:00Z</cp:lastPrinted>
  <dcterms:created xsi:type="dcterms:W3CDTF">2020-02-04T13:28:00Z</dcterms:created>
  <dcterms:modified xsi:type="dcterms:W3CDTF">2020-02-12T12:31:00Z</dcterms:modified>
</cp:coreProperties>
</file>